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E01" w:rsidRPr="00377456" w:rsidRDefault="00A5523F" w:rsidP="00377456">
      <w:pPr>
        <w:spacing w:after="0"/>
        <w:rPr>
          <w:rFonts w:ascii="Arial Black" w:hAnsi="Arial Black"/>
          <w:sz w:val="32"/>
          <w:szCs w:val="32"/>
        </w:rPr>
      </w:pPr>
      <w:bookmarkStart w:id="0" w:name="_GoBack"/>
      <w:bookmarkEnd w:id="0"/>
      <w:r>
        <w:rPr>
          <w:rFonts w:ascii="Arial Black" w:hAnsi="Arial Black"/>
          <w:sz w:val="32"/>
          <w:szCs w:val="32"/>
        </w:rPr>
        <w:t xml:space="preserve">Path 4: </w:t>
      </w:r>
      <w:hyperlink r:id="rId5" w:history="1">
        <w:r w:rsidR="00272E02" w:rsidRPr="00377456">
          <w:rPr>
            <w:rStyle w:val="Hyperlink"/>
            <w:rFonts w:ascii="Arial Black" w:hAnsi="Arial Black"/>
            <w:sz w:val="32"/>
            <w:szCs w:val="32"/>
          </w:rPr>
          <w:t>Chapter 3</w:t>
        </w:r>
      </w:hyperlink>
      <w:r w:rsidR="00272E02" w:rsidRPr="00377456">
        <w:rPr>
          <w:rFonts w:ascii="Arial Black" w:hAnsi="Arial Black"/>
          <w:sz w:val="32"/>
          <w:szCs w:val="32"/>
        </w:rPr>
        <w:t>: Elements of Chemistry</w:t>
      </w:r>
      <w:r w:rsidR="00377456">
        <w:rPr>
          <w:rFonts w:ascii="Arial Black" w:hAnsi="Arial Black"/>
          <w:sz w:val="32"/>
          <w:szCs w:val="32"/>
        </w:rPr>
        <w:t xml:space="preserve"> </w:t>
      </w:r>
      <w:r w:rsidR="00DE0C74">
        <w:rPr>
          <w:rFonts w:ascii="Arial Black" w:hAnsi="Arial Black"/>
          <w:sz w:val="32"/>
          <w:szCs w:val="32"/>
        </w:rPr>
        <w:t>Study Pack</w:t>
      </w:r>
    </w:p>
    <w:p w:rsidR="00312948" w:rsidRDefault="00377456" w:rsidP="00377456">
      <w:pPr>
        <w:spacing w:after="0"/>
        <w:rPr>
          <w:b/>
          <w:sz w:val="28"/>
        </w:rPr>
      </w:pPr>
      <w:r w:rsidRPr="008666A4">
        <w:rPr>
          <w:rFonts w:ascii="Arial Black" w:hAnsi="Arial Black"/>
          <w:sz w:val="20"/>
          <w:szCs w:val="20"/>
        </w:rPr>
        <w:t>Part A</w:t>
      </w:r>
      <w:r w:rsidR="00973E01" w:rsidRPr="008666A4">
        <w:rPr>
          <w:rFonts w:ascii="Arial Black" w:hAnsi="Arial Black"/>
          <w:sz w:val="20"/>
          <w:szCs w:val="20"/>
        </w:rPr>
        <w:t>:</w:t>
      </w:r>
      <w:r w:rsidR="00FC2582" w:rsidRPr="008666A4">
        <w:rPr>
          <w:rFonts w:ascii="Arial Black" w:hAnsi="Arial Black"/>
          <w:sz w:val="20"/>
          <w:szCs w:val="20"/>
        </w:rPr>
        <w:t xml:space="preserve">   </w:t>
      </w:r>
      <w:hyperlink r:id="rId6" w:history="1">
        <w:r w:rsidR="00973E01" w:rsidRPr="000D0CB2">
          <w:rPr>
            <w:rStyle w:val="Hyperlink"/>
            <w:rFonts w:ascii="Arial Black" w:hAnsi="Arial Black"/>
            <w:sz w:val="20"/>
            <w:szCs w:val="20"/>
          </w:rPr>
          <w:t>Chemical and Physical Properties</w:t>
        </w:r>
      </w:hyperlink>
      <w:r w:rsidR="000D0CB2">
        <w:rPr>
          <w:rFonts w:ascii="Arial Black" w:hAnsi="Arial Black"/>
          <w:sz w:val="20"/>
          <w:szCs w:val="20"/>
        </w:rPr>
        <w:t xml:space="preserve"> </w:t>
      </w:r>
      <w:hyperlink r:id="rId7" w:history="1">
        <w:r w:rsidR="000D0CB2">
          <w:rPr>
            <w:rStyle w:val="Hyperlink"/>
            <w:b/>
            <w:color w:val="FF0000"/>
          </w:rPr>
          <w:t>Answers</w:t>
        </w:r>
      </w:hyperlink>
      <w:r w:rsidR="003414EC">
        <w:rPr>
          <w:b/>
          <w:color w:val="FF0000"/>
        </w:rPr>
        <w:t xml:space="preserve"> </w:t>
      </w:r>
      <w:r w:rsidR="003414EC" w:rsidRPr="003414EC">
        <w:rPr>
          <w:rFonts w:ascii="Arial Black" w:hAnsi="Arial Black"/>
          <w:b/>
          <w:sz w:val="20"/>
          <w:szCs w:val="20"/>
        </w:rPr>
        <w:t>Section 3.1</w:t>
      </w:r>
      <w:r w:rsidRPr="008666A4">
        <w:rPr>
          <w:rFonts w:ascii="Arial Black" w:hAnsi="Arial Black"/>
          <w:sz w:val="20"/>
          <w:szCs w:val="20"/>
        </w:rPr>
        <w:br/>
        <w:t xml:space="preserve">Part A1: </w:t>
      </w:r>
      <w:hyperlink r:id="rId8" w:history="1">
        <w:r w:rsidRPr="00442AB0">
          <w:rPr>
            <w:rStyle w:val="Hyperlink"/>
            <w:rFonts w:ascii="Arial Black" w:hAnsi="Arial Black"/>
            <w:sz w:val="20"/>
            <w:szCs w:val="20"/>
          </w:rPr>
          <w:t>Chemical and Physical Change</w:t>
        </w:r>
      </w:hyperlink>
      <w:r w:rsidR="00442AB0">
        <w:rPr>
          <w:rFonts w:ascii="Arial Black" w:hAnsi="Arial Black"/>
          <w:sz w:val="20"/>
          <w:szCs w:val="20"/>
        </w:rPr>
        <w:t xml:space="preserve">   </w:t>
      </w:r>
      <w:hyperlink r:id="rId9" w:history="1">
        <w:r w:rsidR="00442AB0">
          <w:rPr>
            <w:rStyle w:val="Hyperlink"/>
            <w:b/>
            <w:color w:val="FF0000"/>
          </w:rPr>
          <w:t>Answers</w:t>
        </w:r>
      </w:hyperlink>
      <w:r w:rsidR="003414EC">
        <w:t xml:space="preserve">  </w:t>
      </w:r>
      <w:r w:rsidR="003414EC" w:rsidRPr="003414EC">
        <w:rPr>
          <w:rFonts w:ascii="Arial Black" w:hAnsi="Arial Black"/>
          <w:b/>
          <w:sz w:val="20"/>
          <w:szCs w:val="20"/>
        </w:rPr>
        <w:t>Section 3.1</w:t>
      </w:r>
      <w:r w:rsidR="00973E01" w:rsidRPr="008666A4">
        <w:rPr>
          <w:rFonts w:ascii="Arial Black" w:hAnsi="Arial Black"/>
          <w:sz w:val="20"/>
          <w:szCs w:val="20"/>
        </w:rPr>
        <w:br/>
        <w:t xml:space="preserve">Part B:   </w:t>
      </w:r>
      <w:hyperlink r:id="rId10" w:history="1">
        <w:r w:rsidR="00973E01" w:rsidRPr="000D0CB2">
          <w:rPr>
            <w:rStyle w:val="Hyperlink"/>
            <w:rFonts w:ascii="Arial Black" w:hAnsi="Arial Black"/>
            <w:sz w:val="20"/>
            <w:szCs w:val="20"/>
          </w:rPr>
          <w:t>Elements</w:t>
        </w:r>
        <w:r w:rsidR="000D0CB2" w:rsidRPr="000D0CB2">
          <w:rPr>
            <w:rStyle w:val="Hyperlink"/>
            <w:rFonts w:ascii="Arial Black" w:hAnsi="Arial Black"/>
            <w:sz w:val="20"/>
            <w:szCs w:val="20"/>
          </w:rPr>
          <w:t xml:space="preserve"> and Symbols </w:t>
        </w:r>
      </w:hyperlink>
      <w:r w:rsidR="000D0CB2">
        <w:rPr>
          <w:rFonts w:ascii="Arial Black" w:hAnsi="Arial Black"/>
          <w:sz w:val="20"/>
          <w:szCs w:val="20"/>
        </w:rPr>
        <w:t xml:space="preserve"> </w:t>
      </w:r>
      <w:hyperlink r:id="rId11" w:history="1">
        <w:r w:rsidR="000D0CB2">
          <w:rPr>
            <w:rStyle w:val="Hyperlink"/>
            <w:b/>
            <w:color w:val="FF0000"/>
          </w:rPr>
          <w:t>Answers</w:t>
        </w:r>
      </w:hyperlink>
      <w:r w:rsidR="003414EC">
        <w:t xml:space="preserve">  </w:t>
      </w:r>
      <w:r w:rsidR="003414EC">
        <w:rPr>
          <w:rFonts w:ascii="Arial Black" w:hAnsi="Arial Black"/>
          <w:b/>
          <w:sz w:val="20"/>
          <w:szCs w:val="20"/>
        </w:rPr>
        <w:t>Section 3.2</w:t>
      </w:r>
      <w:r w:rsidR="000D0CB2">
        <w:tab/>
      </w:r>
      <w:r w:rsidR="00973E01" w:rsidRPr="008666A4">
        <w:rPr>
          <w:rFonts w:ascii="Arial Black" w:hAnsi="Arial Black"/>
          <w:sz w:val="20"/>
          <w:szCs w:val="20"/>
        </w:rPr>
        <w:br/>
        <w:t xml:space="preserve">Part C: </w:t>
      </w:r>
      <w:r w:rsidR="00A36C22" w:rsidRPr="008666A4">
        <w:rPr>
          <w:rFonts w:ascii="Arial Black" w:hAnsi="Arial Black"/>
          <w:sz w:val="20"/>
          <w:szCs w:val="20"/>
        </w:rPr>
        <w:t xml:space="preserve"> </w:t>
      </w:r>
      <w:r w:rsidR="00973E01" w:rsidRPr="008666A4">
        <w:rPr>
          <w:rFonts w:ascii="Arial Black" w:hAnsi="Arial Black"/>
          <w:sz w:val="20"/>
          <w:szCs w:val="20"/>
        </w:rPr>
        <w:t xml:space="preserve"> </w:t>
      </w:r>
      <w:hyperlink r:id="rId12" w:history="1">
        <w:r w:rsidR="00973E01" w:rsidRPr="000D0CB2">
          <w:rPr>
            <w:rStyle w:val="Hyperlink"/>
            <w:rFonts w:ascii="Arial Black" w:hAnsi="Arial Black"/>
            <w:sz w:val="20"/>
            <w:szCs w:val="20"/>
          </w:rPr>
          <w:t>Element Classification</w:t>
        </w:r>
      </w:hyperlink>
      <w:r w:rsidR="000D0CB2">
        <w:rPr>
          <w:rFonts w:ascii="Arial Black" w:hAnsi="Arial Black"/>
          <w:sz w:val="20"/>
          <w:szCs w:val="20"/>
        </w:rPr>
        <w:t xml:space="preserve">   </w:t>
      </w:r>
      <w:hyperlink r:id="rId13" w:history="1">
        <w:r w:rsidR="000D0CB2">
          <w:rPr>
            <w:rStyle w:val="Hyperlink"/>
            <w:b/>
            <w:color w:val="FF0000"/>
          </w:rPr>
          <w:t>Answer</w:t>
        </w:r>
      </w:hyperlink>
      <w:r w:rsidR="003414EC">
        <w:t xml:space="preserve">  </w:t>
      </w:r>
      <w:r w:rsidR="003414EC">
        <w:rPr>
          <w:rFonts w:ascii="Arial Black" w:hAnsi="Arial Black"/>
          <w:b/>
          <w:sz w:val="20"/>
          <w:szCs w:val="20"/>
        </w:rPr>
        <w:t>Section 3.3</w:t>
      </w:r>
      <w:r w:rsidR="00A36C22" w:rsidRPr="008666A4">
        <w:rPr>
          <w:rFonts w:ascii="Arial Black" w:hAnsi="Arial Black"/>
          <w:sz w:val="20"/>
          <w:szCs w:val="20"/>
        </w:rPr>
        <w:br/>
        <w:t xml:space="preserve">Part D:  </w:t>
      </w:r>
      <w:r w:rsidR="004F6FF9">
        <w:rPr>
          <w:rFonts w:ascii="Arial Black" w:hAnsi="Arial Black"/>
          <w:sz w:val="20"/>
          <w:szCs w:val="20"/>
        </w:rPr>
        <w:t xml:space="preserve"> </w:t>
      </w:r>
      <w:hyperlink r:id="rId14" w:history="1">
        <w:r w:rsidR="00A36C22" w:rsidRPr="000D0CB2">
          <w:rPr>
            <w:rStyle w:val="Hyperlink"/>
            <w:rFonts w:ascii="Arial Black" w:hAnsi="Arial Black"/>
            <w:sz w:val="20"/>
            <w:szCs w:val="20"/>
          </w:rPr>
          <w:t>Compounds</w:t>
        </w:r>
        <w:r w:rsidR="000D0CB2" w:rsidRPr="000D0CB2">
          <w:rPr>
            <w:rStyle w:val="Hyperlink"/>
            <w:rFonts w:ascii="Arial Black" w:hAnsi="Arial Black"/>
            <w:sz w:val="20"/>
            <w:szCs w:val="20"/>
          </w:rPr>
          <w:t xml:space="preserve"> and Chemical Formulas</w:t>
        </w:r>
      </w:hyperlink>
      <w:r w:rsidR="000D0CB2">
        <w:rPr>
          <w:rFonts w:ascii="Arial Black" w:hAnsi="Arial Black"/>
          <w:sz w:val="20"/>
          <w:szCs w:val="20"/>
        </w:rPr>
        <w:t xml:space="preserve">   </w:t>
      </w:r>
      <w:hyperlink r:id="rId15" w:history="1">
        <w:r w:rsidR="000D0CB2" w:rsidRPr="000D0CB2">
          <w:rPr>
            <w:rStyle w:val="Hyperlink"/>
            <w:rFonts w:ascii="Arial Black" w:hAnsi="Arial Black"/>
            <w:color w:val="FF0000"/>
            <w:sz w:val="20"/>
            <w:szCs w:val="20"/>
          </w:rPr>
          <w:t>Answers</w:t>
        </w:r>
      </w:hyperlink>
      <w:r w:rsidR="003414EC">
        <w:rPr>
          <w:rFonts w:ascii="Arial Black" w:hAnsi="Arial Black"/>
          <w:color w:val="FF0000"/>
          <w:sz w:val="20"/>
          <w:szCs w:val="20"/>
        </w:rPr>
        <w:t xml:space="preserve"> </w:t>
      </w:r>
      <w:r w:rsidR="003414EC" w:rsidRPr="003414EC">
        <w:rPr>
          <w:rFonts w:ascii="Arial Black" w:hAnsi="Arial Black"/>
          <w:sz w:val="20"/>
          <w:szCs w:val="20"/>
        </w:rPr>
        <w:t>Section 3.4</w:t>
      </w:r>
      <w:r w:rsidR="00A36C22" w:rsidRPr="003414EC">
        <w:rPr>
          <w:rFonts w:ascii="Arial Black" w:hAnsi="Arial Black"/>
          <w:sz w:val="20"/>
          <w:szCs w:val="20"/>
        </w:rPr>
        <w:br/>
      </w:r>
      <w:r w:rsidR="00A36C22" w:rsidRPr="008666A4">
        <w:rPr>
          <w:rFonts w:ascii="Arial Black" w:hAnsi="Arial Black"/>
          <w:sz w:val="20"/>
          <w:szCs w:val="20"/>
        </w:rPr>
        <w:t xml:space="preserve">Part E:   </w:t>
      </w:r>
      <w:hyperlink r:id="rId16" w:history="1">
        <w:r w:rsidR="00A36C22" w:rsidRPr="00442AB0">
          <w:rPr>
            <w:rStyle w:val="Hyperlink"/>
            <w:rFonts w:ascii="Arial Black" w:hAnsi="Arial Black"/>
            <w:sz w:val="20"/>
            <w:szCs w:val="20"/>
          </w:rPr>
          <w:t>Binary Molecular Compounds</w:t>
        </w:r>
      </w:hyperlink>
      <w:r w:rsidR="00442AB0">
        <w:rPr>
          <w:rFonts w:ascii="Arial Black" w:hAnsi="Arial Black"/>
          <w:sz w:val="20"/>
          <w:szCs w:val="20"/>
        </w:rPr>
        <w:t xml:space="preserve">   </w:t>
      </w:r>
      <w:hyperlink r:id="rId17" w:history="1">
        <w:r w:rsidR="00442AB0">
          <w:rPr>
            <w:rStyle w:val="Hyperlink"/>
            <w:b/>
            <w:color w:val="FF0000"/>
          </w:rPr>
          <w:t>Answers</w:t>
        </w:r>
      </w:hyperlink>
      <w:r w:rsidR="003414EC">
        <w:t xml:space="preserve">  </w:t>
      </w:r>
      <w:r w:rsidR="003414EC">
        <w:rPr>
          <w:rFonts w:ascii="Arial Black" w:hAnsi="Arial Black"/>
          <w:b/>
          <w:sz w:val="20"/>
          <w:szCs w:val="20"/>
        </w:rPr>
        <w:t>Section 3.5</w:t>
      </w:r>
      <w:r w:rsidR="00A36C22" w:rsidRPr="008666A4">
        <w:rPr>
          <w:rFonts w:ascii="Arial Black" w:hAnsi="Arial Black"/>
          <w:sz w:val="20"/>
          <w:szCs w:val="20"/>
        </w:rPr>
        <w:br/>
        <w:t>Part E</w:t>
      </w:r>
      <w:r w:rsidR="00973E01" w:rsidRPr="008666A4">
        <w:rPr>
          <w:rFonts w:ascii="Arial Black" w:hAnsi="Arial Black"/>
          <w:sz w:val="20"/>
          <w:szCs w:val="20"/>
        </w:rPr>
        <w:t>1</w:t>
      </w:r>
      <w:r w:rsidR="00A36C22" w:rsidRPr="008666A4">
        <w:rPr>
          <w:rFonts w:ascii="Arial Black" w:hAnsi="Arial Black"/>
          <w:sz w:val="20"/>
          <w:szCs w:val="20"/>
        </w:rPr>
        <w:t>:</w:t>
      </w:r>
      <w:r w:rsidR="00973E01" w:rsidRPr="008666A4">
        <w:rPr>
          <w:rFonts w:ascii="Arial Black" w:hAnsi="Arial Black"/>
          <w:sz w:val="20"/>
          <w:szCs w:val="20"/>
        </w:rPr>
        <w:t xml:space="preserve"> </w:t>
      </w:r>
      <w:hyperlink r:id="rId18" w:history="1">
        <w:r w:rsidR="00973E01" w:rsidRPr="00442AB0">
          <w:rPr>
            <w:rStyle w:val="Hyperlink"/>
            <w:rFonts w:ascii="Arial Black" w:hAnsi="Arial Black"/>
            <w:sz w:val="20"/>
            <w:szCs w:val="20"/>
          </w:rPr>
          <w:t>Polyatomic Ions</w:t>
        </w:r>
      </w:hyperlink>
      <w:r w:rsidR="00442AB0">
        <w:rPr>
          <w:rFonts w:ascii="Arial Black" w:hAnsi="Arial Black"/>
          <w:sz w:val="20"/>
          <w:szCs w:val="20"/>
        </w:rPr>
        <w:t xml:space="preserve">   </w:t>
      </w:r>
      <w:hyperlink r:id="rId19" w:history="1">
        <w:r w:rsidR="00442AB0">
          <w:rPr>
            <w:rStyle w:val="Hyperlink"/>
            <w:b/>
            <w:color w:val="FF0000"/>
          </w:rPr>
          <w:t>Answers</w:t>
        </w:r>
      </w:hyperlink>
      <w:r w:rsidR="003414EC">
        <w:t xml:space="preserve">  </w:t>
      </w:r>
      <w:r w:rsidR="003414EC">
        <w:rPr>
          <w:rFonts w:ascii="Arial Black" w:hAnsi="Arial Black"/>
          <w:b/>
          <w:sz w:val="20"/>
          <w:szCs w:val="20"/>
        </w:rPr>
        <w:t>Section 3.5</w:t>
      </w:r>
      <w:r w:rsidR="00A36C22" w:rsidRPr="008666A4">
        <w:rPr>
          <w:rFonts w:ascii="Arial Black" w:hAnsi="Arial Black"/>
          <w:sz w:val="20"/>
          <w:szCs w:val="20"/>
        </w:rPr>
        <w:br/>
        <w:t xml:space="preserve">Part E2 </w:t>
      </w:r>
      <w:hyperlink r:id="rId20" w:history="1">
        <w:r w:rsidR="00A36C22" w:rsidRPr="00442AB0">
          <w:rPr>
            <w:rStyle w:val="Hyperlink"/>
            <w:rFonts w:ascii="Arial Black" w:hAnsi="Arial Black"/>
            <w:sz w:val="20"/>
            <w:szCs w:val="20"/>
          </w:rPr>
          <w:t>Ternary Ionic Compounds</w:t>
        </w:r>
      </w:hyperlink>
      <w:r w:rsidR="00442AB0">
        <w:rPr>
          <w:rFonts w:ascii="Arial Black" w:hAnsi="Arial Black"/>
          <w:sz w:val="20"/>
          <w:szCs w:val="20"/>
        </w:rPr>
        <w:t xml:space="preserve">   </w:t>
      </w:r>
      <w:hyperlink r:id="rId21" w:history="1">
        <w:r w:rsidR="00442AB0">
          <w:rPr>
            <w:rStyle w:val="Hyperlink"/>
            <w:b/>
            <w:color w:val="FF0000"/>
          </w:rPr>
          <w:t>Answers</w:t>
        </w:r>
      </w:hyperlink>
      <w:r w:rsidR="003414EC">
        <w:t xml:space="preserve"> </w:t>
      </w:r>
      <w:r w:rsidR="003414EC">
        <w:rPr>
          <w:rFonts w:ascii="Arial Black" w:hAnsi="Arial Black"/>
          <w:b/>
          <w:sz w:val="20"/>
          <w:szCs w:val="20"/>
        </w:rPr>
        <w:t>Section 3.5</w:t>
      </w:r>
      <w:r w:rsidR="00B652E8">
        <w:br/>
      </w:r>
      <w:r w:rsidR="00B652E8" w:rsidRPr="00B652E8">
        <w:rPr>
          <w:rFonts w:ascii="Arial Black" w:hAnsi="Arial Black"/>
          <w:sz w:val="20"/>
          <w:szCs w:val="20"/>
        </w:rPr>
        <w:t xml:space="preserve">Part E3: </w:t>
      </w:r>
      <w:hyperlink r:id="rId22" w:history="1">
        <w:r w:rsidR="00B652E8" w:rsidRPr="00B652E8">
          <w:rPr>
            <w:rStyle w:val="Hyperlink"/>
            <w:rFonts w:ascii="Arial Black" w:hAnsi="Arial Black"/>
            <w:sz w:val="20"/>
            <w:szCs w:val="20"/>
          </w:rPr>
          <w:t>Binary/Ternary Acids</w:t>
        </w:r>
      </w:hyperlink>
      <w:r w:rsidR="00B652E8">
        <w:rPr>
          <w:rFonts w:ascii="Arial Black" w:hAnsi="Arial Black"/>
          <w:sz w:val="20"/>
          <w:szCs w:val="20"/>
        </w:rPr>
        <w:t xml:space="preserve">   </w:t>
      </w:r>
      <w:hyperlink r:id="rId23" w:history="1">
        <w:r w:rsidR="00B652E8">
          <w:rPr>
            <w:rStyle w:val="Hyperlink"/>
            <w:b/>
            <w:color w:val="FF0000"/>
          </w:rPr>
          <w:t>Answers</w:t>
        </w:r>
      </w:hyperlink>
      <w:r w:rsidR="003414EC">
        <w:t xml:space="preserve">  See Study Guide/not in Chapter</w:t>
      </w:r>
      <w:r w:rsidR="00A36C22" w:rsidRPr="008666A4">
        <w:rPr>
          <w:rFonts w:ascii="Arial Black" w:hAnsi="Arial Black"/>
          <w:sz w:val="20"/>
          <w:szCs w:val="20"/>
        </w:rPr>
        <w:br/>
        <w:t xml:space="preserve">Part F: </w:t>
      </w:r>
      <w:r w:rsidR="002428DA" w:rsidRPr="008666A4">
        <w:rPr>
          <w:rFonts w:ascii="Arial Black" w:hAnsi="Arial Black"/>
          <w:sz w:val="20"/>
          <w:szCs w:val="20"/>
        </w:rPr>
        <w:t xml:space="preserve"> </w:t>
      </w:r>
      <w:hyperlink r:id="rId24" w:history="1">
        <w:r w:rsidR="00A36C22" w:rsidRPr="00D963BD">
          <w:rPr>
            <w:rStyle w:val="Hyperlink"/>
            <w:rFonts w:ascii="Arial Black" w:hAnsi="Arial Black"/>
            <w:sz w:val="20"/>
            <w:szCs w:val="20"/>
          </w:rPr>
          <w:t>Binary Ionic Compounds</w:t>
        </w:r>
      </w:hyperlink>
      <w:r w:rsidR="00D963BD">
        <w:rPr>
          <w:rFonts w:ascii="Arial Black" w:hAnsi="Arial Black"/>
          <w:sz w:val="20"/>
          <w:szCs w:val="20"/>
        </w:rPr>
        <w:t xml:space="preserve">   </w:t>
      </w:r>
      <w:hyperlink r:id="rId25" w:history="1">
        <w:r w:rsidR="00D963BD">
          <w:rPr>
            <w:rStyle w:val="Hyperlink"/>
            <w:b/>
            <w:color w:val="FF0000"/>
          </w:rPr>
          <w:t>Answers</w:t>
        </w:r>
      </w:hyperlink>
      <w:r w:rsidR="003414EC">
        <w:t xml:space="preserve"> </w:t>
      </w:r>
      <w:r w:rsidR="003414EC">
        <w:rPr>
          <w:rFonts w:ascii="Arial Black" w:hAnsi="Arial Black"/>
          <w:b/>
          <w:sz w:val="20"/>
          <w:szCs w:val="20"/>
        </w:rPr>
        <w:t>Section 3.5</w:t>
      </w:r>
      <w:r w:rsidR="00A36C22" w:rsidRPr="008666A4">
        <w:rPr>
          <w:rFonts w:ascii="Arial Black" w:hAnsi="Arial Black"/>
          <w:sz w:val="20"/>
          <w:szCs w:val="20"/>
        </w:rPr>
        <w:br/>
      </w:r>
      <w:r w:rsidR="002428DA" w:rsidRPr="008666A4">
        <w:rPr>
          <w:rFonts w:ascii="Arial Black" w:hAnsi="Arial Black"/>
          <w:sz w:val="20"/>
          <w:szCs w:val="20"/>
        </w:rPr>
        <w:t xml:space="preserve">Part G:  </w:t>
      </w:r>
      <w:hyperlink r:id="rId26" w:history="1">
        <w:r w:rsidR="002428DA" w:rsidRPr="000D0CB2">
          <w:rPr>
            <w:rStyle w:val="Hyperlink"/>
            <w:rFonts w:ascii="Arial Black" w:hAnsi="Arial Black"/>
            <w:sz w:val="20"/>
            <w:szCs w:val="20"/>
          </w:rPr>
          <w:t>Matter Chart</w:t>
        </w:r>
      </w:hyperlink>
      <w:r w:rsidR="000D0CB2">
        <w:rPr>
          <w:rFonts w:ascii="Arial Black" w:hAnsi="Arial Black"/>
          <w:sz w:val="20"/>
          <w:szCs w:val="20"/>
        </w:rPr>
        <w:t xml:space="preserve">  </w:t>
      </w:r>
      <w:hyperlink r:id="rId27" w:history="1">
        <w:r w:rsidR="000D0CB2">
          <w:rPr>
            <w:rStyle w:val="Hyperlink"/>
            <w:b/>
            <w:color w:val="FF0000"/>
          </w:rPr>
          <w:t>Answers</w:t>
        </w:r>
      </w:hyperlink>
      <w:r w:rsidR="003414EC">
        <w:t xml:space="preserve">  </w:t>
      </w:r>
      <w:r w:rsidR="003414EC" w:rsidRPr="003414EC">
        <w:rPr>
          <w:rFonts w:ascii="Arial Black" w:hAnsi="Arial Black"/>
          <w:sz w:val="20"/>
          <w:szCs w:val="20"/>
        </w:rPr>
        <w:t>Section 3.7</w:t>
      </w:r>
      <w:r w:rsidR="002428DA" w:rsidRPr="008666A4">
        <w:rPr>
          <w:rFonts w:ascii="Arial Black" w:hAnsi="Arial Black"/>
          <w:sz w:val="20"/>
          <w:szCs w:val="20"/>
        </w:rPr>
        <w:br/>
        <w:t xml:space="preserve">Part P:  </w:t>
      </w:r>
      <w:hyperlink r:id="rId28" w:history="1">
        <w:r w:rsidR="002428DA" w:rsidRPr="00442AB0">
          <w:rPr>
            <w:rStyle w:val="Hyperlink"/>
            <w:rFonts w:ascii="Arial Black" w:hAnsi="Arial Black"/>
            <w:sz w:val="20"/>
            <w:szCs w:val="20"/>
          </w:rPr>
          <w:t>Periodic Properties</w:t>
        </w:r>
      </w:hyperlink>
      <w:r w:rsidR="00442AB0">
        <w:rPr>
          <w:rFonts w:ascii="Arial Black" w:hAnsi="Arial Black"/>
          <w:sz w:val="20"/>
          <w:szCs w:val="20"/>
        </w:rPr>
        <w:t xml:space="preserve">   </w:t>
      </w:r>
      <w:hyperlink r:id="rId29" w:history="1">
        <w:r w:rsidR="00442AB0">
          <w:rPr>
            <w:rStyle w:val="Hyperlink"/>
            <w:b/>
            <w:color w:val="FF0000"/>
          </w:rPr>
          <w:t>Answer</w:t>
        </w:r>
      </w:hyperlink>
      <w:r w:rsidR="003414EC">
        <w:t xml:space="preserve">  </w:t>
      </w:r>
      <w:r w:rsidR="00B652E8" w:rsidRPr="003414EC">
        <w:rPr>
          <w:rFonts w:ascii="Arial Black" w:hAnsi="Arial Black"/>
          <w:sz w:val="20"/>
          <w:szCs w:val="20"/>
        </w:rPr>
        <w:t>Section 3.3</w:t>
      </w:r>
      <w:r w:rsidR="00312371">
        <w:rPr>
          <w:rFonts w:ascii="Arial Black" w:hAnsi="Arial Black"/>
          <w:sz w:val="20"/>
          <w:szCs w:val="20"/>
        </w:rPr>
        <w:br/>
        <w:t xml:space="preserve">Part V: </w:t>
      </w:r>
      <w:hyperlink r:id="rId30" w:history="1">
        <w:r w:rsidR="00312371" w:rsidRPr="00794C02">
          <w:rPr>
            <w:rStyle w:val="Hyperlink"/>
            <w:rFonts w:ascii="Arial Black" w:hAnsi="Arial Black"/>
            <w:sz w:val="20"/>
            <w:szCs w:val="20"/>
          </w:rPr>
          <w:t>Chapter 3 Vocabulary</w:t>
        </w:r>
      </w:hyperlink>
      <w:r w:rsidR="00312371">
        <w:rPr>
          <w:rFonts w:ascii="Arial Black" w:hAnsi="Arial Black"/>
          <w:sz w:val="20"/>
          <w:szCs w:val="20"/>
        </w:rPr>
        <w:t xml:space="preserve">  </w:t>
      </w:r>
      <w:hyperlink r:id="rId31" w:history="1">
        <w:r w:rsidR="00312371" w:rsidRPr="00FC41E6">
          <w:rPr>
            <w:rStyle w:val="Hyperlink"/>
            <w:rFonts w:ascii="Arial Black" w:hAnsi="Arial Black"/>
            <w:color w:val="FF0000"/>
            <w:sz w:val="20"/>
            <w:szCs w:val="20"/>
          </w:rPr>
          <w:t>Answe</w:t>
        </w:r>
        <w:r w:rsidR="00312371" w:rsidRPr="00FC41E6">
          <w:rPr>
            <w:rStyle w:val="Hyperlink"/>
            <w:rFonts w:ascii="Arial Black" w:hAnsi="Arial Black"/>
            <w:sz w:val="20"/>
            <w:szCs w:val="20"/>
          </w:rPr>
          <w:t>r</w:t>
        </w:r>
      </w:hyperlink>
      <w:r w:rsidR="00312371">
        <w:rPr>
          <w:rFonts w:ascii="Arial Black" w:hAnsi="Arial Black"/>
          <w:sz w:val="20"/>
          <w:szCs w:val="20"/>
        </w:rPr>
        <w:t xml:space="preserve"> Chapter 3 Pages 84-84</w:t>
      </w:r>
      <w:r w:rsidR="00973E01" w:rsidRPr="008666A4">
        <w:rPr>
          <w:rFonts w:ascii="Arial Black" w:hAnsi="Arial Black"/>
          <w:sz w:val="20"/>
          <w:szCs w:val="20"/>
        </w:rPr>
        <w:br/>
      </w:r>
      <w:r w:rsidRPr="00377456">
        <w:rPr>
          <w:b/>
          <w:sz w:val="16"/>
          <w:szCs w:val="16"/>
        </w:rPr>
        <w:br/>
      </w:r>
      <w:r w:rsidR="00312948">
        <w:rPr>
          <w:b/>
          <w:sz w:val="28"/>
        </w:rPr>
        <w:t>Part A: Chemical/Physical/Nuclear Properties (Section 3.</w:t>
      </w:r>
      <w:r w:rsidR="001A77EA">
        <w:rPr>
          <w:b/>
          <w:sz w:val="28"/>
        </w:rPr>
        <w:t>1</w:t>
      </w:r>
      <w:r w:rsidR="00312948">
        <w:rPr>
          <w:b/>
          <w:sz w:val="28"/>
        </w:rPr>
        <w:t xml:space="preserve">)  </w:t>
      </w:r>
    </w:p>
    <w:p w:rsidR="00312948" w:rsidRDefault="00312948" w:rsidP="00312948">
      <w:pPr>
        <w:tabs>
          <w:tab w:val="left" w:pos="-1440"/>
        </w:tabs>
        <w:ind w:left="7920" w:hanging="7920"/>
        <w:rPr>
          <w:b/>
          <w:sz w:val="28"/>
        </w:rPr>
      </w:pPr>
      <w:r>
        <w:rPr>
          <w:noProof/>
        </w:rPr>
        <w:drawing>
          <wp:inline distT="0" distB="0" distL="0" distR="0" wp14:anchorId="49F943C5" wp14:editId="7EFE16C8">
            <wp:extent cx="4191000" cy="29760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4586" cy="2978645"/>
                    </a:xfrm>
                    <a:prstGeom prst="rect">
                      <a:avLst/>
                    </a:prstGeom>
                  </pic:spPr>
                </pic:pic>
              </a:graphicData>
            </a:graphic>
          </wp:inline>
        </w:drawing>
      </w:r>
    </w:p>
    <w:p w:rsidR="00312948" w:rsidRDefault="00377456" w:rsidP="00312948">
      <w:pPr>
        <w:tabs>
          <w:tab w:val="left" w:pos="-1440"/>
        </w:tabs>
        <w:ind w:left="7920" w:hanging="7920"/>
        <w:rPr>
          <w:b/>
          <w:sz w:val="28"/>
        </w:rPr>
      </w:pPr>
      <w:r>
        <w:rPr>
          <w:noProof/>
        </w:rPr>
        <w:drawing>
          <wp:inline distT="0" distB="0" distL="0" distR="0" wp14:anchorId="510AD962" wp14:editId="151F5621">
            <wp:extent cx="4314825" cy="260048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37925" cy="2614411"/>
                    </a:xfrm>
                    <a:prstGeom prst="rect">
                      <a:avLst/>
                    </a:prstGeom>
                  </pic:spPr>
                </pic:pic>
              </a:graphicData>
            </a:graphic>
          </wp:inline>
        </w:drawing>
      </w:r>
    </w:p>
    <w:p w:rsidR="00377456" w:rsidRDefault="00377456" w:rsidP="00312948">
      <w:pPr>
        <w:tabs>
          <w:tab w:val="left" w:pos="-1440"/>
        </w:tabs>
        <w:ind w:left="7920" w:hanging="7920"/>
        <w:rPr>
          <w:b/>
          <w:sz w:val="28"/>
        </w:rPr>
      </w:pPr>
      <w:r>
        <w:rPr>
          <w:noProof/>
        </w:rPr>
        <w:drawing>
          <wp:inline distT="0" distB="0" distL="0" distR="0" wp14:anchorId="603EAA6A" wp14:editId="781CDD4C">
            <wp:extent cx="5295238" cy="227619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95238" cy="2276190"/>
                    </a:xfrm>
                    <a:prstGeom prst="rect">
                      <a:avLst/>
                    </a:prstGeom>
                  </pic:spPr>
                </pic:pic>
              </a:graphicData>
            </a:graphic>
          </wp:inline>
        </w:drawing>
      </w:r>
    </w:p>
    <w:p w:rsidR="00312948" w:rsidRDefault="00377456" w:rsidP="00377456">
      <w:pPr>
        <w:tabs>
          <w:tab w:val="left" w:pos="-1440"/>
        </w:tabs>
        <w:spacing w:after="0"/>
        <w:ind w:left="7920" w:hanging="7920"/>
        <w:rPr>
          <w:b/>
          <w:sz w:val="28"/>
        </w:rPr>
      </w:pPr>
      <w:r>
        <w:rPr>
          <w:b/>
          <w:sz w:val="28"/>
        </w:rPr>
        <w:t>Chapter 3 Part A: Chemical &amp; Physical Properties</w:t>
      </w:r>
    </w:p>
    <w:p w:rsidR="00312948" w:rsidRDefault="00312948" w:rsidP="00377456">
      <w:pPr>
        <w:spacing w:after="0"/>
        <w:rPr>
          <w:rFonts w:cs="Arial"/>
          <w:bCs/>
        </w:rPr>
      </w:pPr>
      <w:r>
        <w:rPr>
          <w:rFonts w:cs="Arial"/>
          <w:bCs/>
        </w:rPr>
        <w:t>1. Define: Physical Property:</w:t>
      </w:r>
    </w:p>
    <w:p w:rsidR="00312948" w:rsidRDefault="00312948" w:rsidP="00377456">
      <w:pPr>
        <w:spacing w:after="0"/>
        <w:rPr>
          <w:rFonts w:cs="Arial"/>
          <w:bCs/>
        </w:rPr>
      </w:pPr>
    </w:p>
    <w:p w:rsidR="00312948" w:rsidRDefault="00312948" w:rsidP="00377456">
      <w:pPr>
        <w:spacing w:after="0"/>
        <w:rPr>
          <w:rFonts w:cs="Arial"/>
          <w:bCs/>
        </w:rPr>
      </w:pPr>
      <w:r>
        <w:rPr>
          <w:rFonts w:cs="Arial"/>
          <w:bCs/>
        </w:rPr>
        <w:t>2. Chemical Property:</w:t>
      </w:r>
    </w:p>
    <w:p w:rsidR="00312948" w:rsidRDefault="00312948" w:rsidP="00377456">
      <w:pPr>
        <w:spacing w:after="0"/>
        <w:rPr>
          <w:rFonts w:cs="Arial"/>
          <w:bCs/>
        </w:rPr>
      </w:pPr>
    </w:p>
    <w:p w:rsidR="00312948" w:rsidRDefault="00312948" w:rsidP="00377456">
      <w:pPr>
        <w:spacing w:after="0"/>
        <w:rPr>
          <w:rFonts w:cs="Arial"/>
          <w:bCs/>
        </w:rPr>
      </w:pPr>
      <w:r>
        <w:rPr>
          <w:rFonts w:cs="Arial"/>
          <w:bCs/>
        </w:rPr>
        <w:t>3. Classify each of the following as a chemical or physical property:</w:t>
      </w:r>
    </w:p>
    <w:p w:rsidR="00312948" w:rsidRDefault="00FC2582" w:rsidP="00FC2582">
      <w:pPr>
        <w:widowControl w:val="0"/>
        <w:numPr>
          <w:ilvl w:val="0"/>
          <w:numId w:val="1"/>
        </w:numPr>
        <w:autoSpaceDE w:val="0"/>
        <w:autoSpaceDN w:val="0"/>
        <w:adjustRightInd w:val="0"/>
        <w:spacing w:after="120" w:line="240" w:lineRule="auto"/>
        <w:rPr>
          <w:rFonts w:cs="Arial"/>
          <w:bCs/>
        </w:rPr>
      </w:pPr>
      <w:r>
        <w:rPr>
          <w:rFonts w:cs="Arial"/>
          <w:bCs/>
        </w:rPr>
        <w:t xml:space="preserve">Color                      </w:t>
      </w:r>
      <w:r w:rsidR="00312948">
        <w:rPr>
          <w:rFonts w:cs="Arial"/>
          <w:bCs/>
        </w:rPr>
        <w:t>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 xml:space="preserve">Odor  </w:t>
      </w:r>
      <w:r w:rsidR="00FC2582">
        <w:rPr>
          <w:rFonts w:cs="Arial"/>
          <w:bCs/>
        </w:rPr>
        <w:t xml:space="preserve">                    </w:t>
      </w:r>
      <w:r>
        <w:rPr>
          <w:rFonts w:cs="Arial"/>
          <w:bCs/>
        </w:rPr>
        <w:t>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Reaction with water:  ____________________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Solubility in water:      ____________________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Melting point:             ____________________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Boiling point:              ____________________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Sublimation Point:      ____________________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 xml:space="preserve">Reaction with </w:t>
      </w:r>
      <w:proofErr w:type="gramStart"/>
      <w:r>
        <w:rPr>
          <w:rFonts w:cs="Arial"/>
          <w:bCs/>
        </w:rPr>
        <w:t>oxygen  _</w:t>
      </w:r>
      <w:proofErr w:type="gramEnd"/>
      <w:r>
        <w:rPr>
          <w:rFonts w:cs="Arial"/>
          <w:bCs/>
        </w:rPr>
        <w:t>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 xml:space="preserve">Density:       </w:t>
      </w:r>
      <w:r w:rsidR="00FC2582">
        <w:rPr>
          <w:rFonts w:cs="Arial"/>
          <w:bCs/>
        </w:rPr>
        <w:t xml:space="preserve">                  </w:t>
      </w:r>
      <w:r>
        <w:rPr>
          <w:rFonts w:cs="Arial"/>
          <w:bCs/>
        </w:rPr>
        <w:t>____________________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 xml:space="preserve">Solid state: </w:t>
      </w:r>
      <w:r w:rsidR="00FC2582">
        <w:rPr>
          <w:rFonts w:cs="Arial"/>
          <w:bCs/>
        </w:rPr>
        <w:t xml:space="preserve">                     </w:t>
      </w:r>
      <w:r>
        <w:rPr>
          <w:rFonts w:cs="Arial"/>
          <w:bCs/>
        </w:rPr>
        <w:t xml:space="preserve"> 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Reaction producing a Gas:</w:t>
      </w:r>
      <w:r w:rsidR="00FC2582">
        <w:rPr>
          <w:rFonts w:cs="Arial"/>
          <w:bCs/>
        </w:rPr>
        <w:t xml:space="preserve">     </w:t>
      </w:r>
      <w:r>
        <w:rPr>
          <w:rFonts w:cs="Arial"/>
          <w:bCs/>
        </w:rPr>
        <w:t xml:space="preserve"> </w:t>
      </w:r>
      <w:r w:rsidR="00FC2582">
        <w:rPr>
          <w:rFonts w:cs="Arial"/>
          <w:bCs/>
        </w:rPr>
        <w:t xml:space="preserve"> </w:t>
      </w:r>
      <w:r>
        <w:rPr>
          <w:rFonts w:cs="Arial"/>
          <w:bCs/>
        </w:rPr>
        <w:t xml:space="preserve"> _____________________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 xml:space="preserve">Conductor of electricity:      </w:t>
      </w:r>
      <w:r w:rsidR="00FC2582">
        <w:rPr>
          <w:rFonts w:cs="Arial"/>
          <w:bCs/>
        </w:rPr>
        <w:t xml:space="preserve">    </w:t>
      </w:r>
      <w:r>
        <w:rPr>
          <w:rFonts w:cs="Arial"/>
          <w:bCs/>
        </w:rPr>
        <w:t xml:space="preserve"> _____________________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Water is insoluble in gasoline: _____________________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 xml:space="preserve">Good conductor of heat:  </w:t>
      </w:r>
      <w:r w:rsidR="00FC2582">
        <w:rPr>
          <w:rFonts w:cs="Arial"/>
          <w:bCs/>
        </w:rPr>
        <w:t xml:space="preserve">        </w:t>
      </w:r>
      <w:r>
        <w:rPr>
          <w:rFonts w:cs="Arial"/>
          <w:bCs/>
        </w:rPr>
        <w:t>_____________________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 xml:space="preserve">Two </w:t>
      </w:r>
      <w:proofErr w:type="gramStart"/>
      <w:r>
        <w:rPr>
          <w:rFonts w:cs="Arial"/>
          <w:bCs/>
        </w:rPr>
        <w:t>chemical</w:t>
      </w:r>
      <w:proofErr w:type="gramEnd"/>
      <w:r>
        <w:rPr>
          <w:rFonts w:cs="Arial"/>
          <w:bCs/>
        </w:rPr>
        <w:t xml:space="preserve"> when mixed gives of heat: 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 xml:space="preserve">Appearance at Room Temperature: </w:t>
      </w:r>
      <w:r w:rsidR="00FC2582">
        <w:rPr>
          <w:rFonts w:cs="Arial"/>
          <w:bCs/>
        </w:rPr>
        <w:t xml:space="preserve">     </w:t>
      </w:r>
      <w:r>
        <w:rPr>
          <w:rFonts w:cs="Arial"/>
          <w:bCs/>
        </w:rPr>
        <w:t xml:space="preserve"> </w:t>
      </w:r>
      <w:r w:rsidR="00FC2582">
        <w:rPr>
          <w:rFonts w:cs="Arial"/>
          <w:bCs/>
        </w:rPr>
        <w:t xml:space="preserve">  </w:t>
      </w:r>
      <w:r>
        <w:rPr>
          <w:rFonts w:cs="Arial"/>
          <w:bCs/>
        </w:rPr>
        <w:t>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An element turns black when heated</w:t>
      </w:r>
      <w:r w:rsidR="00FC2582">
        <w:rPr>
          <w:rFonts w:cs="Arial"/>
          <w:bCs/>
        </w:rPr>
        <w:t xml:space="preserve">      </w:t>
      </w:r>
      <w:r>
        <w:rPr>
          <w:rFonts w:cs="Arial"/>
          <w:bCs/>
        </w:rPr>
        <w:t xml:space="preserve"> 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 xml:space="preserve">Silver tarnishes in Air </w:t>
      </w:r>
      <w:r w:rsidR="00FC2582">
        <w:rPr>
          <w:rFonts w:cs="Arial"/>
          <w:bCs/>
        </w:rPr>
        <w:t xml:space="preserve">          </w:t>
      </w:r>
      <w:r>
        <w:rPr>
          <w:rFonts w:cs="Arial"/>
          <w:bCs/>
        </w:rPr>
        <w:t>____________________</w:t>
      </w:r>
    </w:p>
    <w:p w:rsidR="00312948" w:rsidRDefault="00312948" w:rsidP="00FC2582">
      <w:pPr>
        <w:widowControl w:val="0"/>
        <w:numPr>
          <w:ilvl w:val="0"/>
          <w:numId w:val="1"/>
        </w:numPr>
        <w:autoSpaceDE w:val="0"/>
        <w:autoSpaceDN w:val="0"/>
        <w:adjustRightInd w:val="0"/>
        <w:spacing w:after="120" w:line="240" w:lineRule="auto"/>
        <w:rPr>
          <w:rFonts w:cs="Arial"/>
          <w:bCs/>
        </w:rPr>
      </w:pPr>
      <w:r>
        <w:rPr>
          <w:rFonts w:cs="Arial"/>
          <w:bCs/>
        </w:rPr>
        <w:t>An element is radioactive: ________________</w:t>
      </w:r>
      <w:r w:rsidR="00FC2582">
        <w:rPr>
          <w:rFonts w:cs="Arial"/>
          <w:bCs/>
        </w:rPr>
        <w:t>____</w:t>
      </w:r>
    </w:p>
    <w:p w:rsidR="00973E01" w:rsidRDefault="00973E01"/>
    <w:p w:rsidR="00377456" w:rsidRDefault="00377456"/>
    <w:p w:rsidR="00377456" w:rsidRPr="00FC2582" w:rsidRDefault="00377456" w:rsidP="00FC2582">
      <w:pPr>
        <w:tabs>
          <w:tab w:val="left" w:pos="-1440"/>
        </w:tabs>
        <w:spacing w:after="0"/>
        <w:ind w:left="7920" w:hanging="7920"/>
        <w:rPr>
          <w:rFonts w:ascii="Arial Black" w:hAnsi="Arial Black"/>
          <w:b/>
          <w:sz w:val="36"/>
          <w:szCs w:val="36"/>
        </w:rPr>
      </w:pPr>
      <w:r w:rsidRPr="00FC2582">
        <w:rPr>
          <w:rFonts w:ascii="Arial Black" w:hAnsi="Arial Black"/>
          <w:b/>
          <w:sz w:val="36"/>
          <w:szCs w:val="36"/>
        </w:rPr>
        <w:t xml:space="preserve">Part </w:t>
      </w:r>
      <w:r w:rsidR="001A77EA">
        <w:rPr>
          <w:rFonts w:ascii="Arial Black" w:hAnsi="Arial Black"/>
          <w:b/>
          <w:sz w:val="36"/>
          <w:szCs w:val="36"/>
        </w:rPr>
        <w:t>A1</w:t>
      </w:r>
      <w:r w:rsidRPr="00FC2582">
        <w:rPr>
          <w:rFonts w:ascii="Arial Black" w:hAnsi="Arial Black"/>
          <w:b/>
          <w:sz w:val="36"/>
          <w:szCs w:val="36"/>
        </w:rPr>
        <w:t xml:space="preserve">: Chemical/Physical/Nuclear Change </w:t>
      </w:r>
      <w:r w:rsidR="001A77EA">
        <w:rPr>
          <w:rFonts w:ascii="Arial Black" w:hAnsi="Arial Black"/>
          <w:b/>
          <w:sz w:val="36"/>
          <w:szCs w:val="36"/>
        </w:rPr>
        <w:t>(3.1)</w:t>
      </w:r>
      <w:r w:rsidRPr="00FC2582">
        <w:rPr>
          <w:rFonts w:ascii="Arial Black" w:hAnsi="Arial Black"/>
          <w:b/>
          <w:sz w:val="36"/>
          <w:szCs w:val="36"/>
        </w:rPr>
        <w:t xml:space="preserve">  </w:t>
      </w:r>
    </w:p>
    <w:p w:rsidR="00FC2582" w:rsidRDefault="00FC2582" w:rsidP="00FC2582">
      <w:pPr>
        <w:tabs>
          <w:tab w:val="left" w:pos="-1440"/>
        </w:tabs>
        <w:spacing w:after="0"/>
        <w:ind w:left="7920" w:hanging="7920"/>
        <w:rPr>
          <w:b/>
          <w:sz w:val="28"/>
        </w:rPr>
      </w:pPr>
      <w:r>
        <w:rPr>
          <w:noProof/>
        </w:rPr>
        <w:drawing>
          <wp:inline distT="0" distB="0" distL="0" distR="0" wp14:anchorId="14242290" wp14:editId="6E0F6877">
            <wp:extent cx="5734050" cy="418248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48071" cy="4192710"/>
                    </a:xfrm>
                    <a:prstGeom prst="rect">
                      <a:avLst/>
                    </a:prstGeom>
                  </pic:spPr>
                </pic:pic>
              </a:graphicData>
            </a:graphic>
          </wp:inline>
        </w:drawing>
      </w:r>
    </w:p>
    <w:p w:rsidR="00FC2582" w:rsidRDefault="00FC2582" w:rsidP="00FC2582">
      <w:pPr>
        <w:tabs>
          <w:tab w:val="left" w:pos="-1440"/>
        </w:tabs>
        <w:spacing w:after="0"/>
        <w:ind w:left="7920" w:hanging="7920"/>
        <w:rPr>
          <w:b/>
          <w:sz w:val="28"/>
        </w:rPr>
      </w:pPr>
      <w:r>
        <w:rPr>
          <w:noProof/>
        </w:rPr>
        <w:drawing>
          <wp:inline distT="0" distB="0" distL="0" distR="0" wp14:anchorId="1252BEBB" wp14:editId="08E18091">
            <wp:extent cx="5744289" cy="35623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49531" cy="3565601"/>
                    </a:xfrm>
                    <a:prstGeom prst="rect">
                      <a:avLst/>
                    </a:prstGeom>
                  </pic:spPr>
                </pic:pic>
              </a:graphicData>
            </a:graphic>
          </wp:inline>
        </w:drawing>
      </w:r>
    </w:p>
    <w:p w:rsidR="00FC2582" w:rsidRDefault="00FC2582" w:rsidP="00FC2582">
      <w:pPr>
        <w:tabs>
          <w:tab w:val="left" w:pos="-1440"/>
        </w:tabs>
        <w:spacing w:after="0"/>
        <w:ind w:left="7920" w:hanging="7920"/>
        <w:rPr>
          <w:b/>
          <w:sz w:val="28"/>
        </w:rPr>
      </w:pPr>
      <w:r>
        <w:rPr>
          <w:noProof/>
        </w:rPr>
        <w:drawing>
          <wp:inline distT="0" distB="0" distL="0" distR="0" wp14:anchorId="5E870216" wp14:editId="2B6DCC34">
            <wp:extent cx="5923809" cy="2952381"/>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23809" cy="2952381"/>
                    </a:xfrm>
                    <a:prstGeom prst="rect">
                      <a:avLst/>
                    </a:prstGeom>
                  </pic:spPr>
                </pic:pic>
              </a:graphicData>
            </a:graphic>
          </wp:inline>
        </w:drawing>
      </w:r>
    </w:p>
    <w:p w:rsidR="00FC2582" w:rsidRDefault="00FC2582" w:rsidP="00FC2582">
      <w:pPr>
        <w:tabs>
          <w:tab w:val="left" w:pos="-1440"/>
        </w:tabs>
        <w:spacing w:after="0"/>
        <w:ind w:left="7920" w:hanging="7920"/>
        <w:rPr>
          <w:b/>
          <w:sz w:val="28"/>
        </w:rPr>
      </w:pPr>
      <w:r>
        <w:rPr>
          <w:b/>
          <w:sz w:val="28"/>
        </w:rPr>
        <w:t>Chapter 3 Part A1: Chemical &amp; Physical Change</w:t>
      </w:r>
    </w:p>
    <w:p w:rsidR="00377456" w:rsidRDefault="00377456" w:rsidP="00FC2582">
      <w:pPr>
        <w:spacing w:after="0"/>
        <w:rPr>
          <w:rFonts w:cs="Arial"/>
          <w:bCs/>
        </w:rPr>
      </w:pPr>
      <w:r w:rsidRPr="009C0328">
        <w:rPr>
          <w:rFonts w:cs="Arial"/>
          <w:bCs/>
        </w:rPr>
        <w:t>State</w:t>
      </w:r>
      <w:r>
        <w:rPr>
          <w:rFonts w:cs="Arial"/>
          <w:bCs/>
        </w:rPr>
        <w:t xml:space="preserve"> whether each of the following is a physical </w:t>
      </w:r>
      <w:proofErr w:type="gramStart"/>
      <w:r>
        <w:rPr>
          <w:rFonts w:cs="Arial"/>
          <w:bCs/>
        </w:rPr>
        <w:t>change,  a</w:t>
      </w:r>
      <w:proofErr w:type="gramEnd"/>
      <w:r>
        <w:rPr>
          <w:rFonts w:cs="Arial"/>
          <w:bCs/>
        </w:rPr>
        <w:t xml:space="preserve"> chemical change, or a nuclear change:</w:t>
      </w:r>
    </w:p>
    <w:p w:rsidR="00377456" w:rsidRDefault="00FC2582" w:rsidP="00FC2582">
      <w:pPr>
        <w:spacing w:after="0"/>
        <w:rPr>
          <w:rFonts w:cs="Arial"/>
          <w:bCs/>
        </w:rPr>
      </w:pPr>
      <w:r w:rsidRPr="00FF52A8">
        <w:rPr>
          <w:rFonts w:cs="Arial"/>
          <w:bCs/>
          <w:sz w:val="16"/>
          <w:szCs w:val="16"/>
        </w:rPr>
        <w:br/>
      </w:r>
      <w:r w:rsidR="00377456">
        <w:rPr>
          <w:rFonts w:cs="Arial"/>
          <w:bCs/>
        </w:rPr>
        <w:t>__________________1. Electricity decomposes water.</w:t>
      </w:r>
    </w:p>
    <w:p w:rsidR="00377456" w:rsidRPr="00FF52A8" w:rsidRDefault="00377456" w:rsidP="00FC2582">
      <w:pPr>
        <w:spacing w:after="0"/>
        <w:rPr>
          <w:rFonts w:cs="Arial"/>
          <w:bCs/>
          <w:sz w:val="16"/>
          <w:szCs w:val="16"/>
        </w:rPr>
      </w:pPr>
    </w:p>
    <w:p w:rsidR="00377456" w:rsidRDefault="00377456" w:rsidP="00FC2582">
      <w:pPr>
        <w:spacing w:after="0"/>
        <w:rPr>
          <w:rFonts w:cs="Arial"/>
          <w:bCs/>
        </w:rPr>
      </w:pPr>
      <w:r>
        <w:rPr>
          <w:rFonts w:cs="Arial"/>
          <w:bCs/>
        </w:rPr>
        <w:t>__________________ 2. Methanol dissolves in gasoline</w:t>
      </w:r>
    </w:p>
    <w:p w:rsidR="00377456" w:rsidRPr="00FF52A8" w:rsidRDefault="00377456" w:rsidP="00FC2582">
      <w:pPr>
        <w:spacing w:after="0"/>
        <w:rPr>
          <w:rFonts w:cs="Arial"/>
          <w:bCs/>
          <w:sz w:val="16"/>
          <w:szCs w:val="16"/>
        </w:rPr>
      </w:pPr>
    </w:p>
    <w:p w:rsidR="00377456" w:rsidRDefault="00377456" w:rsidP="00FC2582">
      <w:pPr>
        <w:spacing w:after="0"/>
        <w:rPr>
          <w:rFonts w:cs="Arial"/>
          <w:bCs/>
        </w:rPr>
      </w:pPr>
      <w:r>
        <w:rPr>
          <w:rFonts w:cs="Arial"/>
          <w:bCs/>
        </w:rPr>
        <w:t>__________________ 3. Dry ice pellets disappear</w:t>
      </w:r>
    </w:p>
    <w:p w:rsidR="00377456" w:rsidRPr="00FF52A8" w:rsidRDefault="00377456" w:rsidP="00FC2582">
      <w:pPr>
        <w:spacing w:after="0"/>
        <w:rPr>
          <w:rFonts w:cs="Arial"/>
          <w:bCs/>
          <w:sz w:val="16"/>
          <w:szCs w:val="16"/>
        </w:rPr>
      </w:pPr>
    </w:p>
    <w:p w:rsidR="00377456" w:rsidRDefault="00377456" w:rsidP="00FC2582">
      <w:pPr>
        <w:spacing w:after="0"/>
        <w:rPr>
          <w:rFonts w:cs="Arial"/>
          <w:bCs/>
        </w:rPr>
      </w:pPr>
      <w:r>
        <w:rPr>
          <w:rFonts w:cs="Arial"/>
          <w:bCs/>
        </w:rPr>
        <w:t>__________________ 4. Iron oxidizes to rust</w:t>
      </w:r>
    </w:p>
    <w:p w:rsidR="00377456" w:rsidRPr="00FF52A8" w:rsidRDefault="00377456" w:rsidP="00FC2582">
      <w:pPr>
        <w:spacing w:after="0"/>
        <w:rPr>
          <w:rFonts w:cs="Arial"/>
          <w:bCs/>
          <w:sz w:val="16"/>
          <w:szCs w:val="16"/>
        </w:rPr>
      </w:pPr>
    </w:p>
    <w:p w:rsidR="00377456" w:rsidRDefault="00377456" w:rsidP="00FC2582">
      <w:pPr>
        <w:spacing w:after="0"/>
        <w:rPr>
          <w:rFonts w:cs="Arial"/>
          <w:bCs/>
        </w:rPr>
      </w:pPr>
      <w:r>
        <w:rPr>
          <w:rFonts w:cs="Arial"/>
          <w:bCs/>
        </w:rPr>
        <w:t>__________________ 5. Bromine vaporizes into a reddish-brown gas</w:t>
      </w:r>
    </w:p>
    <w:p w:rsidR="00377456" w:rsidRPr="00FF52A8" w:rsidRDefault="00377456" w:rsidP="00FC2582">
      <w:pPr>
        <w:spacing w:after="0"/>
        <w:rPr>
          <w:rFonts w:cs="Arial"/>
          <w:bCs/>
          <w:sz w:val="16"/>
          <w:szCs w:val="16"/>
        </w:rPr>
      </w:pPr>
    </w:p>
    <w:p w:rsidR="00377456" w:rsidRDefault="00377456" w:rsidP="00FC2582">
      <w:pPr>
        <w:spacing w:after="0"/>
        <w:rPr>
          <w:rFonts w:cs="Arial"/>
          <w:bCs/>
        </w:rPr>
      </w:pPr>
      <w:r>
        <w:rPr>
          <w:rFonts w:cs="Arial"/>
          <w:bCs/>
        </w:rPr>
        <w:t>__________________ 6. Uranium-235 splits into two small elements when bombarded</w:t>
      </w:r>
    </w:p>
    <w:p w:rsidR="00377456" w:rsidRDefault="00377456" w:rsidP="00FC2582">
      <w:pPr>
        <w:spacing w:after="0"/>
        <w:rPr>
          <w:rFonts w:cs="Arial"/>
          <w:bCs/>
        </w:rPr>
      </w:pPr>
      <w:r>
        <w:rPr>
          <w:rFonts w:cs="Arial"/>
          <w:bCs/>
        </w:rPr>
        <w:t xml:space="preserve">                                         with neutrons in an atomic bomb.</w:t>
      </w:r>
    </w:p>
    <w:p w:rsidR="00377456" w:rsidRDefault="00377456" w:rsidP="00FC2582">
      <w:pPr>
        <w:spacing w:after="0"/>
        <w:rPr>
          <w:rFonts w:cs="Arial"/>
          <w:bCs/>
        </w:rPr>
      </w:pPr>
      <w:r>
        <w:rPr>
          <w:rFonts w:cs="Arial"/>
          <w:bCs/>
        </w:rPr>
        <w:t>___________________7. Copper conducts heat</w:t>
      </w:r>
    </w:p>
    <w:p w:rsidR="00377456" w:rsidRPr="00FF52A8" w:rsidRDefault="00377456" w:rsidP="00FC2582">
      <w:pPr>
        <w:spacing w:after="0"/>
        <w:rPr>
          <w:rFonts w:cs="Arial"/>
          <w:bCs/>
          <w:sz w:val="16"/>
          <w:szCs w:val="16"/>
        </w:rPr>
      </w:pPr>
    </w:p>
    <w:p w:rsidR="00377456" w:rsidRDefault="00377456" w:rsidP="00FC2582">
      <w:pPr>
        <w:spacing w:after="0"/>
        <w:rPr>
          <w:rFonts w:cs="Arial"/>
          <w:bCs/>
        </w:rPr>
      </w:pPr>
      <w:r>
        <w:rPr>
          <w:rFonts w:cs="Arial"/>
          <w:bCs/>
        </w:rPr>
        <w:t>___________________8. Baking soda fizzes in vinegar</w:t>
      </w:r>
    </w:p>
    <w:p w:rsidR="00377456" w:rsidRPr="00FF52A8" w:rsidRDefault="00377456" w:rsidP="00FC2582">
      <w:pPr>
        <w:spacing w:after="0"/>
        <w:rPr>
          <w:rFonts w:cs="Arial"/>
          <w:bCs/>
          <w:sz w:val="16"/>
          <w:szCs w:val="16"/>
        </w:rPr>
      </w:pPr>
    </w:p>
    <w:p w:rsidR="00377456" w:rsidRDefault="00377456" w:rsidP="00FC2582">
      <w:pPr>
        <w:spacing w:after="0"/>
        <w:rPr>
          <w:rFonts w:cs="Arial"/>
          <w:bCs/>
        </w:rPr>
      </w:pPr>
      <w:r>
        <w:rPr>
          <w:rFonts w:cs="Arial"/>
          <w:bCs/>
        </w:rPr>
        <w:t>___________________9. Grinding sugar crystals into a powder</w:t>
      </w:r>
    </w:p>
    <w:p w:rsidR="00377456" w:rsidRPr="00FF52A8" w:rsidRDefault="00377456" w:rsidP="00FC2582">
      <w:pPr>
        <w:spacing w:after="0"/>
        <w:rPr>
          <w:rFonts w:cs="Arial"/>
          <w:bCs/>
          <w:sz w:val="16"/>
          <w:szCs w:val="16"/>
        </w:rPr>
      </w:pPr>
    </w:p>
    <w:p w:rsidR="00377456" w:rsidRDefault="00377456" w:rsidP="00FC2582">
      <w:pPr>
        <w:spacing w:after="0"/>
        <w:rPr>
          <w:rFonts w:cs="Arial"/>
          <w:bCs/>
        </w:rPr>
      </w:pPr>
      <w:r>
        <w:rPr>
          <w:rFonts w:cs="Arial"/>
          <w:bCs/>
        </w:rPr>
        <w:t>__________________10. Sodium reacts with chlorine gas</w:t>
      </w:r>
    </w:p>
    <w:p w:rsidR="00377456" w:rsidRPr="00FF52A8" w:rsidRDefault="00377456" w:rsidP="00FC2582">
      <w:pPr>
        <w:spacing w:after="0"/>
        <w:rPr>
          <w:rFonts w:cs="Arial"/>
          <w:bCs/>
          <w:sz w:val="16"/>
          <w:szCs w:val="16"/>
        </w:rPr>
      </w:pPr>
    </w:p>
    <w:p w:rsidR="00377456" w:rsidRDefault="00377456" w:rsidP="00FC2582">
      <w:pPr>
        <w:spacing w:after="0"/>
        <w:rPr>
          <w:rFonts w:cs="Arial"/>
          <w:bCs/>
        </w:rPr>
      </w:pPr>
      <w:r>
        <w:rPr>
          <w:rFonts w:cs="Arial"/>
          <w:bCs/>
        </w:rPr>
        <w:t>__________________11. Adding air to a tire</w:t>
      </w:r>
    </w:p>
    <w:p w:rsidR="00377456" w:rsidRPr="00FF52A8" w:rsidRDefault="00377456" w:rsidP="00FC2582">
      <w:pPr>
        <w:spacing w:after="0"/>
        <w:rPr>
          <w:rFonts w:cs="Arial"/>
          <w:bCs/>
          <w:sz w:val="16"/>
          <w:szCs w:val="16"/>
        </w:rPr>
      </w:pPr>
    </w:p>
    <w:p w:rsidR="00377456" w:rsidRDefault="00377456" w:rsidP="00FC2582">
      <w:pPr>
        <w:spacing w:after="0"/>
        <w:rPr>
          <w:rFonts w:cs="Arial"/>
          <w:bCs/>
        </w:rPr>
      </w:pPr>
      <w:r>
        <w:rPr>
          <w:rFonts w:cs="Arial"/>
          <w:bCs/>
        </w:rPr>
        <w:t>__________________12. Slicing an orange into wedges</w:t>
      </w:r>
    </w:p>
    <w:p w:rsidR="00377456" w:rsidRPr="00FF52A8" w:rsidRDefault="00377456" w:rsidP="00FC2582">
      <w:pPr>
        <w:spacing w:after="0"/>
        <w:rPr>
          <w:rFonts w:cs="Arial"/>
          <w:bCs/>
          <w:sz w:val="16"/>
          <w:szCs w:val="16"/>
        </w:rPr>
      </w:pPr>
    </w:p>
    <w:p w:rsidR="00377456" w:rsidRDefault="00377456" w:rsidP="00FC2582">
      <w:pPr>
        <w:spacing w:after="0"/>
        <w:rPr>
          <w:rFonts w:cs="Arial"/>
          <w:bCs/>
        </w:rPr>
      </w:pPr>
      <w:r>
        <w:rPr>
          <w:rFonts w:cs="Arial"/>
          <w:bCs/>
        </w:rPr>
        <w:t>__________________13. Hydrogen atoms fuse into helium atoms in a hydrogen bomb</w:t>
      </w:r>
    </w:p>
    <w:p w:rsidR="00377456" w:rsidRPr="00FF52A8" w:rsidRDefault="00377456" w:rsidP="00FC2582">
      <w:pPr>
        <w:spacing w:after="0"/>
        <w:rPr>
          <w:rFonts w:cs="Arial"/>
          <w:bCs/>
          <w:sz w:val="16"/>
          <w:szCs w:val="16"/>
        </w:rPr>
      </w:pPr>
    </w:p>
    <w:p w:rsidR="00377456" w:rsidRDefault="00377456" w:rsidP="00FC2582">
      <w:pPr>
        <w:spacing w:after="0"/>
        <w:rPr>
          <w:rFonts w:cs="Arial"/>
          <w:bCs/>
        </w:rPr>
      </w:pPr>
      <w:r>
        <w:rPr>
          <w:rFonts w:cs="Arial"/>
          <w:bCs/>
        </w:rPr>
        <w:t xml:space="preserve">__________________14.” Dry </w:t>
      </w:r>
      <w:proofErr w:type="gramStart"/>
      <w:r>
        <w:rPr>
          <w:rFonts w:cs="Arial"/>
          <w:bCs/>
        </w:rPr>
        <w:t>ice”(</w:t>
      </w:r>
      <w:proofErr w:type="gramEnd"/>
      <w:r>
        <w:rPr>
          <w:rFonts w:cs="Arial"/>
          <w:bCs/>
        </w:rPr>
        <w:t>Solid Carbon dioxide) vaporizes into a gas at room</w:t>
      </w:r>
    </w:p>
    <w:p w:rsidR="00377456" w:rsidRPr="00FF52A8" w:rsidRDefault="00377456" w:rsidP="00FC2582">
      <w:pPr>
        <w:spacing w:after="0"/>
        <w:rPr>
          <w:rFonts w:cs="Arial"/>
          <w:bCs/>
        </w:rPr>
      </w:pPr>
      <w:r>
        <w:rPr>
          <w:rFonts w:cs="Arial"/>
          <w:bCs/>
        </w:rPr>
        <w:t xml:space="preserve">                                           tem</w:t>
      </w:r>
      <w:r w:rsidR="00FF52A8">
        <w:rPr>
          <w:rFonts w:cs="Arial"/>
          <w:bCs/>
        </w:rPr>
        <w:t>perature and sea level pressure</w:t>
      </w:r>
    </w:p>
    <w:p w:rsidR="00377456" w:rsidRDefault="00377456" w:rsidP="00FC2582">
      <w:pPr>
        <w:spacing w:after="0"/>
      </w:pPr>
      <w:r>
        <w:rPr>
          <w:rFonts w:cs="Arial"/>
          <w:bCs/>
        </w:rPr>
        <w:t>__________________15. Natural Gas burs with a blue flame</w:t>
      </w:r>
    </w:p>
    <w:p w:rsidR="00377456" w:rsidRDefault="00377456" w:rsidP="00FC2582">
      <w:pPr>
        <w:spacing w:after="0"/>
      </w:pPr>
    </w:p>
    <w:p w:rsidR="00377456" w:rsidRDefault="00377456" w:rsidP="00FC2582">
      <w:pPr>
        <w:widowControl w:val="0"/>
        <w:spacing w:after="0"/>
        <w:ind w:left="2880" w:hanging="2880"/>
        <w:rPr>
          <w:rFonts w:ascii="Arial" w:hAnsi="Arial"/>
          <w:b/>
          <w:sz w:val="20"/>
        </w:rPr>
      </w:pPr>
    </w:p>
    <w:p w:rsidR="00FF52A8" w:rsidRDefault="00FF52A8" w:rsidP="00FC2582">
      <w:pPr>
        <w:widowControl w:val="0"/>
        <w:spacing w:after="0"/>
        <w:ind w:left="2880" w:hanging="2880"/>
        <w:rPr>
          <w:rFonts w:ascii="Arial" w:hAnsi="Arial"/>
          <w:b/>
          <w:sz w:val="20"/>
        </w:rPr>
      </w:pPr>
    </w:p>
    <w:p w:rsidR="00FF52A8" w:rsidRDefault="00FF52A8" w:rsidP="00FC2582">
      <w:pPr>
        <w:widowControl w:val="0"/>
        <w:spacing w:after="0"/>
        <w:ind w:left="2880" w:hanging="2880"/>
        <w:rPr>
          <w:rFonts w:ascii="Arial Black" w:hAnsi="Arial Black"/>
          <w:sz w:val="36"/>
          <w:szCs w:val="36"/>
        </w:rPr>
      </w:pPr>
      <w:r w:rsidRPr="00FF52A8">
        <w:rPr>
          <w:rFonts w:ascii="Arial Black" w:hAnsi="Arial Black"/>
          <w:sz w:val="36"/>
          <w:szCs w:val="36"/>
        </w:rPr>
        <w:t>Part B:   Elements</w:t>
      </w:r>
      <w:r w:rsidR="001A77EA">
        <w:rPr>
          <w:rFonts w:ascii="Arial Black" w:hAnsi="Arial Black"/>
          <w:sz w:val="36"/>
          <w:szCs w:val="36"/>
        </w:rPr>
        <w:t xml:space="preserve"> and Symbols (Section 3.2)</w:t>
      </w:r>
    </w:p>
    <w:p w:rsidR="00FF52A8" w:rsidRPr="00FF52A8" w:rsidRDefault="00FF52A8" w:rsidP="00FC2582">
      <w:pPr>
        <w:widowControl w:val="0"/>
        <w:spacing w:after="0"/>
        <w:ind w:left="2880" w:hanging="2880"/>
        <w:rPr>
          <w:rFonts w:ascii="Arial Black" w:hAnsi="Arial Black"/>
          <w:sz w:val="36"/>
          <w:szCs w:val="36"/>
        </w:rPr>
      </w:pPr>
      <w:r>
        <w:rPr>
          <w:noProof/>
        </w:rPr>
        <w:drawing>
          <wp:inline distT="0" distB="0" distL="0" distR="0" wp14:anchorId="4CE0B8F8" wp14:editId="77D951AE">
            <wp:extent cx="6129010" cy="42481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37817" cy="4254254"/>
                    </a:xfrm>
                    <a:prstGeom prst="rect">
                      <a:avLst/>
                    </a:prstGeom>
                  </pic:spPr>
                </pic:pic>
              </a:graphicData>
            </a:graphic>
          </wp:inline>
        </w:drawing>
      </w:r>
    </w:p>
    <w:p w:rsidR="00FF52A8" w:rsidRDefault="00FF52A8" w:rsidP="00FC2582">
      <w:pPr>
        <w:widowControl w:val="0"/>
        <w:spacing w:after="0"/>
        <w:ind w:left="2880" w:hanging="2880"/>
        <w:rPr>
          <w:rFonts w:ascii="Arial" w:hAnsi="Arial"/>
          <w:b/>
          <w:sz w:val="20"/>
        </w:rPr>
      </w:pPr>
      <w:r>
        <w:rPr>
          <w:noProof/>
        </w:rPr>
        <w:drawing>
          <wp:inline distT="0" distB="0" distL="0" distR="0" wp14:anchorId="7BA17F87" wp14:editId="786816D1">
            <wp:extent cx="6169805" cy="31623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73095" cy="3163986"/>
                    </a:xfrm>
                    <a:prstGeom prst="rect">
                      <a:avLst/>
                    </a:prstGeom>
                  </pic:spPr>
                </pic:pic>
              </a:graphicData>
            </a:graphic>
          </wp:inline>
        </w:drawing>
      </w:r>
    </w:p>
    <w:p w:rsidR="00FF52A8" w:rsidRDefault="00FF52A8" w:rsidP="00FC2582">
      <w:pPr>
        <w:widowControl w:val="0"/>
        <w:spacing w:after="0"/>
        <w:ind w:left="2880" w:hanging="2880"/>
        <w:rPr>
          <w:rFonts w:ascii="Arial" w:hAnsi="Arial"/>
          <w:b/>
          <w:sz w:val="20"/>
        </w:rPr>
      </w:pPr>
    </w:p>
    <w:p w:rsidR="00377456" w:rsidRDefault="00377456" w:rsidP="00FC2582">
      <w:pPr>
        <w:spacing w:after="0"/>
      </w:pPr>
    </w:p>
    <w:p w:rsidR="00FF52A8" w:rsidRDefault="00FF52A8" w:rsidP="00FC2582">
      <w:pPr>
        <w:spacing w:after="0"/>
      </w:pPr>
    </w:p>
    <w:p w:rsidR="00FF52A8" w:rsidRDefault="00FF52A8" w:rsidP="00FC2582">
      <w:pPr>
        <w:spacing w:after="0"/>
      </w:pPr>
    </w:p>
    <w:p w:rsidR="00FF52A8" w:rsidRDefault="00FF52A8" w:rsidP="00FC2582">
      <w:pPr>
        <w:spacing w:after="0"/>
      </w:pPr>
    </w:p>
    <w:p w:rsidR="00FF52A8" w:rsidRDefault="00FF52A8" w:rsidP="00FC2582">
      <w:pPr>
        <w:spacing w:after="0"/>
      </w:pPr>
    </w:p>
    <w:p w:rsidR="00FF52A8" w:rsidRDefault="000D46FA" w:rsidP="00FC2582">
      <w:pPr>
        <w:spacing w:after="0"/>
      </w:pPr>
      <w:r>
        <w:rPr>
          <w:noProof/>
        </w:rPr>
        <w:drawing>
          <wp:inline distT="0" distB="0" distL="0" distR="0" wp14:anchorId="5837D260" wp14:editId="26A20E5A">
            <wp:extent cx="5105400" cy="3563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17106" cy="3571976"/>
                    </a:xfrm>
                    <a:prstGeom prst="rect">
                      <a:avLst/>
                    </a:prstGeom>
                  </pic:spPr>
                </pic:pic>
              </a:graphicData>
            </a:graphic>
          </wp:inline>
        </w:drawing>
      </w:r>
    </w:p>
    <w:p w:rsidR="000D46FA" w:rsidRDefault="000D46FA" w:rsidP="00FC2582">
      <w:pPr>
        <w:spacing w:after="0"/>
      </w:pPr>
      <w:r>
        <w:rPr>
          <w:noProof/>
        </w:rPr>
        <w:drawing>
          <wp:inline distT="0" distB="0" distL="0" distR="0" wp14:anchorId="080F7AB6" wp14:editId="1FE08DCB">
            <wp:extent cx="4895850" cy="267837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08120" cy="2685082"/>
                    </a:xfrm>
                    <a:prstGeom prst="rect">
                      <a:avLst/>
                    </a:prstGeom>
                  </pic:spPr>
                </pic:pic>
              </a:graphicData>
            </a:graphic>
          </wp:inline>
        </w:drawing>
      </w:r>
    </w:p>
    <w:p w:rsidR="000D46FA" w:rsidRDefault="000D46FA" w:rsidP="00FC2582">
      <w:pPr>
        <w:spacing w:after="0"/>
      </w:pPr>
      <w:r>
        <w:rPr>
          <w:noProof/>
        </w:rPr>
        <w:drawing>
          <wp:inline distT="0" distB="0" distL="0" distR="0" wp14:anchorId="3F169854" wp14:editId="43C7A339">
            <wp:extent cx="4829175" cy="2726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60312" cy="2744014"/>
                    </a:xfrm>
                    <a:prstGeom prst="rect">
                      <a:avLst/>
                    </a:prstGeom>
                  </pic:spPr>
                </pic:pic>
              </a:graphicData>
            </a:graphic>
          </wp:inline>
        </w:drawing>
      </w:r>
    </w:p>
    <w:p w:rsidR="000D46FA" w:rsidRDefault="000D46FA" w:rsidP="00FC2582">
      <w:pPr>
        <w:spacing w:after="0"/>
      </w:pPr>
      <w:r>
        <w:rPr>
          <w:noProof/>
        </w:rPr>
        <w:drawing>
          <wp:inline distT="0" distB="0" distL="0" distR="0" wp14:anchorId="04E1CD06" wp14:editId="73B23295">
            <wp:extent cx="5314286" cy="4457143"/>
            <wp:effectExtent l="0" t="0" r="127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14286" cy="4457143"/>
                    </a:xfrm>
                    <a:prstGeom prst="rect">
                      <a:avLst/>
                    </a:prstGeom>
                  </pic:spPr>
                </pic:pic>
              </a:graphicData>
            </a:graphic>
          </wp:inline>
        </w:drawing>
      </w:r>
    </w:p>
    <w:p w:rsidR="000D46FA" w:rsidRDefault="000D46FA" w:rsidP="00FC2582">
      <w:pPr>
        <w:spacing w:after="0"/>
      </w:pPr>
      <w:r>
        <w:rPr>
          <w:noProof/>
        </w:rPr>
        <w:drawing>
          <wp:inline distT="0" distB="0" distL="0" distR="0" wp14:anchorId="2DCB23E6" wp14:editId="7D1B981E">
            <wp:extent cx="5124450" cy="39308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30078" cy="3935156"/>
                    </a:xfrm>
                    <a:prstGeom prst="rect">
                      <a:avLst/>
                    </a:prstGeom>
                  </pic:spPr>
                </pic:pic>
              </a:graphicData>
            </a:graphic>
          </wp:inline>
        </w:drawing>
      </w:r>
    </w:p>
    <w:p w:rsidR="000D46FA" w:rsidRDefault="000D46FA" w:rsidP="00FC2582">
      <w:pPr>
        <w:spacing w:after="0"/>
      </w:pPr>
      <w:r>
        <w:rPr>
          <w:noProof/>
        </w:rPr>
        <w:drawing>
          <wp:inline distT="0" distB="0" distL="0" distR="0" wp14:anchorId="6539FC0F" wp14:editId="097FDB4A">
            <wp:extent cx="4840941"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66130" cy="625365"/>
                    </a:xfrm>
                    <a:prstGeom prst="rect">
                      <a:avLst/>
                    </a:prstGeom>
                  </pic:spPr>
                </pic:pic>
              </a:graphicData>
            </a:graphic>
          </wp:inline>
        </w:drawing>
      </w:r>
    </w:p>
    <w:p w:rsidR="000D46FA" w:rsidRPr="00FB6049" w:rsidRDefault="00FB6049" w:rsidP="00FC2582">
      <w:pPr>
        <w:spacing w:after="0"/>
        <w:rPr>
          <w:rFonts w:ascii="Arial Black" w:hAnsi="Arial Black"/>
          <w:sz w:val="32"/>
          <w:szCs w:val="32"/>
        </w:rPr>
      </w:pPr>
      <w:r w:rsidRPr="00FB6049">
        <w:rPr>
          <w:rFonts w:ascii="Arial Black" w:hAnsi="Arial Black"/>
          <w:sz w:val="32"/>
          <w:szCs w:val="32"/>
        </w:rPr>
        <w:t>Chapter 3 Part B: Elements/Symbols</w:t>
      </w:r>
    </w:p>
    <w:p w:rsidR="00FB6049" w:rsidRDefault="00FB6049" w:rsidP="00FC2582">
      <w:pPr>
        <w:spacing w:after="0"/>
      </w:pPr>
      <w:r>
        <w:rPr>
          <w:noProof/>
        </w:rPr>
        <w:drawing>
          <wp:inline distT="0" distB="0" distL="0" distR="0" wp14:anchorId="0CC8B506" wp14:editId="69F2D1E4">
            <wp:extent cx="5886450" cy="793728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93209" cy="7946398"/>
                    </a:xfrm>
                    <a:prstGeom prst="rect">
                      <a:avLst/>
                    </a:prstGeom>
                  </pic:spPr>
                </pic:pic>
              </a:graphicData>
            </a:graphic>
          </wp:inline>
        </w:drawing>
      </w:r>
    </w:p>
    <w:p w:rsidR="00FB6049" w:rsidRDefault="00FB6049" w:rsidP="00FC2582">
      <w:pPr>
        <w:spacing w:after="0"/>
      </w:pPr>
    </w:p>
    <w:p w:rsidR="00FB6049" w:rsidRDefault="00FB6049" w:rsidP="00FC2582">
      <w:pPr>
        <w:spacing w:after="0"/>
      </w:pPr>
    </w:p>
    <w:p w:rsidR="00FB6049" w:rsidRDefault="00FB6049" w:rsidP="00FC2582">
      <w:pPr>
        <w:spacing w:after="0"/>
      </w:pPr>
    </w:p>
    <w:p w:rsidR="00FB6049" w:rsidRDefault="00FB6049" w:rsidP="00FC2582">
      <w:pPr>
        <w:spacing w:after="0"/>
      </w:pPr>
    </w:p>
    <w:p w:rsidR="00FB6049" w:rsidRPr="00AB205F" w:rsidRDefault="00FB6049" w:rsidP="00FB6049">
      <w:pPr>
        <w:rPr>
          <w:rFonts w:ascii="Arial Black" w:hAnsi="Arial Black"/>
          <w:sz w:val="20"/>
        </w:rPr>
      </w:pPr>
      <w:r w:rsidRPr="00AB205F">
        <w:rPr>
          <w:rFonts w:ascii="Arial Black" w:hAnsi="Arial Black"/>
          <w:sz w:val="20"/>
        </w:rPr>
        <w:t xml:space="preserve"> Element Identification </w:t>
      </w:r>
      <w:r w:rsidR="00233303">
        <w:rPr>
          <w:rFonts w:ascii="Arial Black" w:hAnsi="Arial Black"/>
          <w:sz w:val="20"/>
        </w:rPr>
        <w:t>Homework</w:t>
      </w:r>
      <w:r w:rsidR="00D861C3">
        <w:rPr>
          <w:rFonts w:ascii="Arial Black" w:hAnsi="Arial Black"/>
          <w:sz w:val="20"/>
        </w:rPr>
        <w:t xml:space="preserve"> </w:t>
      </w:r>
      <w:hyperlink r:id="rId47" w:history="1">
        <w:r w:rsidR="00D861C3" w:rsidRPr="00D861C3">
          <w:rPr>
            <w:rStyle w:val="Hyperlink"/>
            <w:rFonts w:ascii="Arial Black" w:hAnsi="Arial Black"/>
            <w:sz w:val="20"/>
          </w:rPr>
          <w:t>Click on Element for Answer</w:t>
        </w:r>
      </w:hyperlink>
    </w:p>
    <w:p w:rsidR="00FB6049" w:rsidRDefault="00FB6049" w:rsidP="00FB6049">
      <w:r>
        <w:t>Identify each of the following elements chalk board representation:</w:t>
      </w:r>
    </w:p>
    <w:p w:rsidR="00FB6049" w:rsidRDefault="00FB6049" w:rsidP="00FB6049">
      <w:r w:rsidRPr="00152B39">
        <w:rPr>
          <w:noProof/>
        </w:rPr>
        <w:drawing>
          <wp:inline distT="0" distB="0" distL="0" distR="0">
            <wp:extent cx="2019300" cy="1290108"/>
            <wp:effectExtent l="0" t="0" r="0" b="5715"/>
            <wp:docPr id="27" name="Picture 27" descr="b_ch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_chalk.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2177" cy="1298335"/>
                    </a:xfrm>
                    <a:prstGeom prst="rect">
                      <a:avLst/>
                    </a:prstGeom>
                    <a:noFill/>
                    <a:ln>
                      <a:noFill/>
                    </a:ln>
                  </pic:spPr>
                </pic:pic>
              </a:graphicData>
            </a:graphic>
          </wp:inline>
        </w:drawing>
      </w:r>
      <w:r>
        <w:t xml:space="preserve">      </w:t>
      </w:r>
      <w:r w:rsidRPr="00152B39">
        <w:rPr>
          <w:noProof/>
        </w:rPr>
        <w:drawing>
          <wp:inline distT="0" distB="0" distL="0" distR="0">
            <wp:extent cx="1952625" cy="1247511"/>
            <wp:effectExtent l="0" t="0" r="0" b="0"/>
            <wp:docPr id="26" name="Picture 26" descr="cl_ch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_chalk.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0878" cy="1259172"/>
                    </a:xfrm>
                    <a:prstGeom prst="rect">
                      <a:avLst/>
                    </a:prstGeom>
                    <a:noFill/>
                    <a:ln>
                      <a:noFill/>
                    </a:ln>
                  </pic:spPr>
                </pic:pic>
              </a:graphicData>
            </a:graphic>
          </wp:inline>
        </w:drawing>
      </w:r>
    </w:p>
    <w:p w:rsidR="00FB6049" w:rsidRDefault="00FB6049" w:rsidP="00FB6049">
      <w:r>
        <w:t>1. Element: _______________</w:t>
      </w:r>
      <w:proofErr w:type="gramStart"/>
      <w:r>
        <w:t>Symbol:_</w:t>
      </w:r>
      <w:proofErr w:type="gramEnd"/>
      <w:r>
        <w:t>____   2.Element: _______________Symbol:_____</w:t>
      </w:r>
    </w:p>
    <w:p w:rsidR="00FB6049" w:rsidRDefault="00FB6049" w:rsidP="00FB6049">
      <w:r w:rsidRPr="00152B39">
        <w:rPr>
          <w:noProof/>
        </w:rPr>
        <w:drawing>
          <wp:inline distT="0" distB="0" distL="0" distR="0">
            <wp:extent cx="2000250" cy="1277937"/>
            <wp:effectExtent l="0" t="0" r="0" b="0"/>
            <wp:docPr id="25" name="Picture 25" descr="h_ch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_chalk.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7103" cy="1282315"/>
                    </a:xfrm>
                    <a:prstGeom prst="rect">
                      <a:avLst/>
                    </a:prstGeom>
                    <a:noFill/>
                    <a:ln>
                      <a:noFill/>
                    </a:ln>
                  </pic:spPr>
                </pic:pic>
              </a:graphicData>
            </a:graphic>
          </wp:inline>
        </w:drawing>
      </w:r>
      <w:r>
        <w:t xml:space="preserve">      </w:t>
      </w:r>
      <w:r w:rsidRPr="00152B39">
        <w:rPr>
          <w:noProof/>
        </w:rPr>
        <w:drawing>
          <wp:inline distT="0" distB="0" distL="0" distR="0">
            <wp:extent cx="1962150" cy="1253596"/>
            <wp:effectExtent l="0" t="0" r="0" b="3810"/>
            <wp:docPr id="24" name="Picture 24" descr="na_ch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_chalk.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7417" cy="1263350"/>
                    </a:xfrm>
                    <a:prstGeom prst="rect">
                      <a:avLst/>
                    </a:prstGeom>
                    <a:noFill/>
                    <a:ln>
                      <a:noFill/>
                    </a:ln>
                  </pic:spPr>
                </pic:pic>
              </a:graphicData>
            </a:graphic>
          </wp:inline>
        </w:drawing>
      </w:r>
    </w:p>
    <w:p w:rsidR="00FB6049" w:rsidRDefault="00FB6049" w:rsidP="00FB6049">
      <w:r>
        <w:t>3. Element: _______________</w:t>
      </w:r>
      <w:proofErr w:type="gramStart"/>
      <w:r>
        <w:t>Symbol:_</w:t>
      </w:r>
      <w:proofErr w:type="gramEnd"/>
      <w:r>
        <w:t>____   4.Element: _______________Symbol:_____</w:t>
      </w:r>
    </w:p>
    <w:p w:rsidR="00FB6049" w:rsidRDefault="00FB6049" w:rsidP="00FB6049">
      <w:r w:rsidRPr="00152B39">
        <w:rPr>
          <w:noProof/>
        </w:rPr>
        <w:drawing>
          <wp:inline distT="0" distB="0" distL="0" distR="0">
            <wp:extent cx="2066925" cy="1322832"/>
            <wp:effectExtent l="0" t="0" r="0" b="0"/>
            <wp:docPr id="23" name="Picture 23" descr="o_ch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_chalk.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3035" cy="1326742"/>
                    </a:xfrm>
                    <a:prstGeom prst="rect">
                      <a:avLst/>
                    </a:prstGeom>
                    <a:noFill/>
                    <a:ln>
                      <a:noFill/>
                    </a:ln>
                  </pic:spPr>
                </pic:pic>
              </a:graphicData>
            </a:graphic>
          </wp:inline>
        </w:drawing>
      </w:r>
      <w:r>
        <w:t xml:space="preserve">         </w:t>
      </w:r>
      <w:r w:rsidRPr="00152B39">
        <w:rPr>
          <w:noProof/>
        </w:rPr>
        <w:drawing>
          <wp:inline distT="0" distB="0" distL="0" distR="0">
            <wp:extent cx="2105025" cy="1347216"/>
            <wp:effectExtent l="0" t="0" r="0" b="5715"/>
            <wp:docPr id="22" name="Picture 22" descr="al_ch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_chalk.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3549" cy="1352672"/>
                    </a:xfrm>
                    <a:prstGeom prst="rect">
                      <a:avLst/>
                    </a:prstGeom>
                    <a:noFill/>
                    <a:ln>
                      <a:noFill/>
                    </a:ln>
                  </pic:spPr>
                </pic:pic>
              </a:graphicData>
            </a:graphic>
          </wp:inline>
        </w:drawing>
      </w:r>
    </w:p>
    <w:p w:rsidR="00FB6049" w:rsidRDefault="00FB6049" w:rsidP="00FB6049">
      <w:r>
        <w:t>5. Element: _______________</w:t>
      </w:r>
      <w:proofErr w:type="gramStart"/>
      <w:r>
        <w:t>Symbol:_</w:t>
      </w:r>
      <w:proofErr w:type="gramEnd"/>
      <w:r>
        <w:t>____   6.Element: _______________Symbol:_____</w:t>
      </w:r>
    </w:p>
    <w:p w:rsidR="00FB6049" w:rsidRDefault="00FB6049" w:rsidP="00FB6049">
      <w:r w:rsidRPr="00152B39">
        <w:rPr>
          <w:noProof/>
        </w:rPr>
        <w:drawing>
          <wp:inline distT="0" distB="0" distL="0" distR="0">
            <wp:extent cx="2057400" cy="1053193"/>
            <wp:effectExtent l="0" t="0" r="0" b="0"/>
            <wp:docPr id="21" name="Picture 21" descr="fe_ch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_chalk.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4339" cy="1056745"/>
                    </a:xfrm>
                    <a:prstGeom prst="rect">
                      <a:avLst/>
                    </a:prstGeom>
                    <a:noFill/>
                    <a:ln>
                      <a:noFill/>
                    </a:ln>
                  </pic:spPr>
                </pic:pic>
              </a:graphicData>
            </a:graphic>
          </wp:inline>
        </w:drawing>
      </w:r>
      <w:r>
        <w:t xml:space="preserve">         </w:t>
      </w:r>
      <w:r w:rsidRPr="00152B39">
        <w:rPr>
          <w:noProof/>
        </w:rPr>
        <w:drawing>
          <wp:inline distT="0" distB="0" distL="0" distR="0">
            <wp:extent cx="2019300" cy="1033689"/>
            <wp:effectExtent l="0" t="0" r="0" b="0"/>
            <wp:docPr id="20" name="Picture 20" descr="as_ch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_chalk.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6883" cy="1042690"/>
                    </a:xfrm>
                    <a:prstGeom prst="rect">
                      <a:avLst/>
                    </a:prstGeom>
                    <a:noFill/>
                    <a:ln>
                      <a:noFill/>
                    </a:ln>
                  </pic:spPr>
                </pic:pic>
              </a:graphicData>
            </a:graphic>
          </wp:inline>
        </w:drawing>
      </w:r>
    </w:p>
    <w:p w:rsidR="00FB6049" w:rsidRDefault="00FB6049" w:rsidP="00FB6049">
      <w:r>
        <w:t>7. Element: _______________</w:t>
      </w:r>
      <w:proofErr w:type="gramStart"/>
      <w:r>
        <w:t>Symbol:_</w:t>
      </w:r>
      <w:proofErr w:type="gramEnd"/>
      <w:r>
        <w:t>____   8.Element: _______________Symbol:_____</w:t>
      </w:r>
    </w:p>
    <w:p w:rsidR="00FB6049" w:rsidRDefault="00FB6049" w:rsidP="00FB6049">
      <w:r w:rsidRPr="00152B39">
        <w:rPr>
          <w:noProof/>
        </w:rPr>
        <w:drawing>
          <wp:inline distT="0" distB="0" distL="0" distR="0">
            <wp:extent cx="1866900" cy="1194816"/>
            <wp:effectExtent l="0" t="0" r="0" b="5715"/>
            <wp:docPr id="19" name="Picture 19" descr="f_ch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_chalk.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3630" cy="1199123"/>
                    </a:xfrm>
                    <a:prstGeom prst="rect">
                      <a:avLst/>
                    </a:prstGeom>
                    <a:noFill/>
                    <a:ln>
                      <a:noFill/>
                    </a:ln>
                  </pic:spPr>
                </pic:pic>
              </a:graphicData>
            </a:graphic>
          </wp:inline>
        </w:drawing>
      </w:r>
      <w:r>
        <w:t xml:space="preserve">    </w:t>
      </w:r>
      <w:r w:rsidRPr="00152B39">
        <w:rPr>
          <w:noProof/>
        </w:rPr>
        <w:drawing>
          <wp:inline distT="0" distB="0" distL="0" distR="0">
            <wp:extent cx="2286000" cy="1170307"/>
            <wp:effectExtent l="0" t="0" r="0" b="0"/>
            <wp:docPr id="18" name="Picture 18" descr="cu_ch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_chalk.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5402" cy="1180240"/>
                    </a:xfrm>
                    <a:prstGeom prst="rect">
                      <a:avLst/>
                    </a:prstGeom>
                    <a:noFill/>
                    <a:ln>
                      <a:noFill/>
                    </a:ln>
                  </pic:spPr>
                </pic:pic>
              </a:graphicData>
            </a:graphic>
          </wp:inline>
        </w:drawing>
      </w:r>
    </w:p>
    <w:p w:rsidR="00FB6049" w:rsidRDefault="00FB6049" w:rsidP="00FB6049">
      <w:r>
        <w:fldChar w:fldCharType="begin"/>
      </w:r>
      <w:r>
        <w:instrText xml:space="preserve"> SEQ CHAPTER \h \r 1</w:instrText>
      </w:r>
      <w:r>
        <w:fldChar w:fldCharType="end"/>
      </w:r>
      <w:r>
        <w:rPr>
          <w:rFonts w:cs="Arial"/>
          <w:b/>
          <w:bCs/>
          <w:sz w:val="28"/>
          <w:szCs w:val="28"/>
        </w:rPr>
        <w:t xml:space="preserve"> </w:t>
      </w:r>
      <w:r>
        <w:t>9. Element: _______________</w:t>
      </w:r>
      <w:proofErr w:type="gramStart"/>
      <w:r>
        <w:t>Symbol:_</w:t>
      </w:r>
      <w:proofErr w:type="gramEnd"/>
      <w:r>
        <w:t>____   10.Element: _______________Symbol:_____</w:t>
      </w:r>
    </w:p>
    <w:p w:rsidR="00233303" w:rsidRDefault="00233303" w:rsidP="00FB6049">
      <w:pPr>
        <w:rPr>
          <w:rFonts w:ascii="Arial Black" w:hAnsi="Arial Black"/>
          <w:sz w:val="32"/>
          <w:szCs w:val="32"/>
        </w:rPr>
      </w:pPr>
      <w:r w:rsidRPr="00233303">
        <w:rPr>
          <w:rFonts w:ascii="Arial Black" w:hAnsi="Arial Black"/>
          <w:sz w:val="32"/>
          <w:szCs w:val="32"/>
        </w:rPr>
        <w:t>Part C: Element Classification</w:t>
      </w:r>
      <w:r w:rsidR="00D861C3">
        <w:rPr>
          <w:rFonts w:ascii="Arial Black" w:hAnsi="Arial Black"/>
          <w:sz w:val="32"/>
          <w:szCs w:val="32"/>
        </w:rPr>
        <w:t xml:space="preserve"> Section 3.3</w:t>
      </w:r>
    </w:p>
    <w:p w:rsidR="00233303" w:rsidRDefault="00233303" w:rsidP="00FB6049">
      <w:pPr>
        <w:rPr>
          <w:rFonts w:ascii="Arial Black" w:hAnsi="Arial Black"/>
          <w:sz w:val="32"/>
          <w:szCs w:val="32"/>
        </w:rPr>
      </w:pPr>
      <w:r>
        <w:rPr>
          <w:noProof/>
        </w:rPr>
        <w:drawing>
          <wp:inline distT="0" distB="0" distL="0" distR="0" wp14:anchorId="50B9C998" wp14:editId="07FAFCEC">
            <wp:extent cx="5314286" cy="3885714"/>
            <wp:effectExtent l="0" t="0" r="127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14286" cy="3885714"/>
                    </a:xfrm>
                    <a:prstGeom prst="rect">
                      <a:avLst/>
                    </a:prstGeom>
                  </pic:spPr>
                </pic:pic>
              </a:graphicData>
            </a:graphic>
          </wp:inline>
        </w:drawing>
      </w:r>
    </w:p>
    <w:p w:rsidR="00233303" w:rsidRPr="00233303" w:rsidRDefault="00663B6F" w:rsidP="00233303">
      <w:pPr>
        <w:rPr>
          <w:rFonts w:ascii="Arial Black" w:hAnsi="Arial Black"/>
          <w:sz w:val="32"/>
          <w:szCs w:val="32"/>
        </w:rPr>
      </w:pPr>
      <w:r>
        <w:rPr>
          <w:noProof/>
        </w:rPr>
        <w:drawing>
          <wp:inline distT="0" distB="0" distL="0" distR="0" wp14:anchorId="59F9D1DB" wp14:editId="482DB435">
            <wp:extent cx="5323809" cy="39142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23809" cy="3914286"/>
                    </a:xfrm>
                    <a:prstGeom prst="rect">
                      <a:avLst/>
                    </a:prstGeom>
                  </pic:spPr>
                </pic:pic>
              </a:graphicData>
            </a:graphic>
          </wp:inline>
        </w:drawing>
      </w:r>
    </w:p>
    <w:p w:rsidR="00233303" w:rsidRPr="00233303" w:rsidRDefault="00233303" w:rsidP="00233303">
      <w:pPr>
        <w:rPr>
          <w:rFonts w:ascii="Arial Black" w:hAnsi="Arial Black"/>
          <w:sz w:val="32"/>
          <w:szCs w:val="32"/>
        </w:rPr>
      </w:pPr>
    </w:p>
    <w:p w:rsidR="00233303" w:rsidRPr="00233303" w:rsidRDefault="00663B6F" w:rsidP="00233303">
      <w:pPr>
        <w:rPr>
          <w:rFonts w:ascii="Arial Black" w:hAnsi="Arial Black"/>
          <w:sz w:val="32"/>
          <w:szCs w:val="32"/>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4114165</wp:posOffset>
            </wp:positionV>
            <wp:extent cx="6082030" cy="41052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082030" cy="410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F7B919F" wp14:editId="6E878C11">
            <wp:extent cx="5362575" cy="3961541"/>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84435" cy="3977690"/>
                    </a:xfrm>
                    <a:prstGeom prst="rect">
                      <a:avLst/>
                    </a:prstGeom>
                  </pic:spPr>
                </pic:pic>
              </a:graphicData>
            </a:graphic>
          </wp:inline>
        </w:drawing>
      </w:r>
    </w:p>
    <w:p w:rsidR="00233303" w:rsidRDefault="00233303" w:rsidP="00FB6049">
      <w:pPr>
        <w:rPr>
          <w:rFonts w:ascii="Arial Black" w:hAnsi="Arial Black"/>
          <w:sz w:val="32"/>
          <w:szCs w:val="32"/>
        </w:rPr>
      </w:pPr>
      <w:r>
        <w:rPr>
          <w:rFonts w:ascii="Arial Black" w:hAnsi="Arial Black"/>
          <w:sz w:val="32"/>
          <w:szCs w:val="32"/>
        </w:rPr>
        <w:br w:type="textWrapping" w:clear="all"/>
      </w:r>
    </w:p>
    <w:p w:rsidR="00663B6F" w:rsidRDefault="00663B6F" w:rsidP="00663B6F">
      <w:pPr>
        <w:rPr>
          <w:rFonts w:ascii="Arial Black" w:hAnsi="Arial Black"/>
          <w:sz w:val="32"/>
          <w:szCs w:val="32"/>
        </w:rPr>
      </w:pPr>
      <w:r w:rsidRPr="00233303">
        <w:rPr>
          <w:rFonts w:ascii="Arial Black" w:hAnsi="Arial Black"/>
          <w:sz w:val="32"/>
          <w:szCs w:val="32"/>
        </w:rPr>
        <w:t>Part C: Element Classification</w:t>
      </w:r>
      <w:r>
        <w:rPr>
          <w:rFonts w:ascii="Arial Black" w:hAnsi="Arial Black"/>
          <w:sz w:val="32"/>
          <w:szCs w:val="32"/>
        </w:rPr>
        <w:t xml:space="preserve"> Sample Test</w:t>
      </w:r>
    </w:p>
    <w:p w:rsidR="00233303" w:rsidRDefault="00233303" w:rsidP="00FB6049">
      <w:r>
        <w:rPr>
          <w:noProof/>
        </w:rPr>
        <w:drawing>
          <wp:inline distT="0" distB="0" distL="0" distR="0" wp14:anchorId="27917908" wp14:editId="60BA67F3">
            <wp:extent cx="5761905" cy="8228571"/>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1905" cy="8228571"/>
                    </a:xfrm>
                    <a:prstGeom prst="rect">
                      <a:avLst/>
                    </a:prstGeom>
                  </pic:spPr>
                </pic:pic>
              </a:graphicData>
            </a:graphic>
          </wp:inline>
        </w:drawing>
      </w:r>
    </w:p>
    <w:p w:rsidR="00233303" w:rsidRDefault="00233303" w:rsidP="00FB6049"/>
    <w:p w:rsidR="00233303" w:rsidRPr="00663B6F" w:rsidRDefault="00663B6F" w:rsidP="00663B6F">
      <w:pPr>
        <w:spacing w:after="120"/>
        <w:rPr>
          <w:rFonts w:ascii="Arial Black" w:hAnsi="Arial Black"/>
          <w:sz w:val="32"/>
          <w:szCs w:val="32"/>
        </w:rPr>
      </w:pPr>
      <w:r w:rsidRPr="00663B6F">
        <w:rPr>
          <w:rFonts w:ascii="Arial Black" w:hAnsi="Arial Black"/>
          <w:sz w:val="32"/>
          <w:szCs w:val="32"/>
        </w:rPr>
        <w:t>Part D:  Compounds</w:t>
      </w:r>
      <w:r w:rsidR="00D861C3">
        <w:rPr>
          <w:rFonts w:ascii="Arial Black" w:hAnsi="Arial Black"/>
          <w:sz w:val="32"/>
          <w:szCs w:val="32"/>
        </w:rPr>
        <w:t xml:space="preserve"> and Chemical Formulas (Sect 3.4)</w:t>
      </w:r>
    </w:p>
    <w:p w:rsidR="00663B6F" w:rsidRDefault="00663B6F" w:rsidP="00FB6049">
      <w:r>
        <w:rPr>
          <w:noProof/>
        </w:rPr>
        <w:drawing>
          <wp:inline distT="0" distB="0" distL="0" distR="0" wp14:anchorId="4750EAE5" wp14:editId="4E85CA70">
            <wp:extent cx="5019048" cy="374285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19048" cy="3742857"/>
                    </a:xfrm>
                    <a:prstGeom prst="rect">
                      <a:avLst/>
                    </a:prstGeom>
                  </pic:spPr>
                </pic:pic>
              </a:graphicData>
            </a:graphic>
          </wp:inline>
        </w:drawing>
      </w:r>
    </w:p>
    <w:p w:rsidR="00663B6F" w:rsidRDefault="00663B6F" w:rsidP="00FB6049">
      <w:r>
        <w:rPr>
          <w:noProof/>
        </w:rPr>
        <w:drawing>
          <wp:inline distT="0" distB="0" distL="0" distR="0" wp14:anchorId="299F08DD" wp14:editId="721A0450">
            <wp:extent cx="5371429" cy="387619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71429" cy="3876190"/>
                    </a:xfrm>
                    <a:prstGeom prst="rect">
                      <a:avLst/>
                    </a:prstGeom>
                  </pic:spPr>
                </pic:pic>
              </a:graphicData>
            </a:graphic>
          </wp:inline>
        </w:drawing>
      </w:r>
    </w:p>
    <w:p w:rsidR="00663B6F" w:rsidRDefault="00663B6F" w:rsidP="00FB6049"/>
    <w:p w:rsidR="00663B6F" w:rsidRDefault="00663B6F" w:rsidP="00FB6049"/>
    <w:p w:rsidR="00663B6F" w:rsidRDefault="00663B6F" w:rsidP="00FB6049">
      <w:r>
        <w:rPr>
          <w:noProof/>
        </w:rPr>
        <w:drawing>
          <wp:inline distT="0" distB="0" distL="0" distR="0" wp14:anchorId="7B58CD33" wp14:editId="72094FA5">
            <wp:extent cx="5746129" cy="4124325"/>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3428" cy="4136742"/>
                    </a:xfrm>
                    <a:prstGeom prst="rect">
                      <a:avLst/>
                    </a:prstGeom>
                  </pic:spPr>
                </pic:pic>
              </a:graphicData>
            </a:graphic>
          </wp:inline>
        </w:drawing>
      </w:r>
    </w:p>
    <w:p w:rsidR="00663B6F" w:rsidRDefault="00663B6F" w:rsidP="00FB6049">
      <w:r>
        <w:rPr>
          <w:noProof/>
        </w:rPr>
        <w:drawing>
          <wp:inline distT="0" distB="0" distL="0" distR="0" wp14:anchorId="6347FB57" wp14:editId="114A40D8">
            <wp:extent cx="5715780" cy="4019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6728" cy="4034281"/>
                    </a:xfrm>
                    <a:prstGeom prst="rect">
                      <a:avLst/>
                    </a:prstGeom>
                  </pic:spPr>
                </pic:pic>
              </a:graphicData>
            </a:graphic>
          </wp:inline>
        </w:drawing>
      </w:r>
    </w:p>
    <w:p w:rsidR="00A5523F" w:rsidRDefault="00A5523F" w:rsidP="00FB6049">
      <w:r>
        <w:rPr>
          <w:noProof/>
        </w:rPr>
        <w:drawing>
          <wp:inline distT="0" distB="0" distL="0" distR="0" wp14:anchorId="6D126F3E" wp14:editId="4F22F77D">
            <wp:extent cx="5873799" cy="411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80598" cy="4119563"/>
                    </a:xfrm>
                    <a:prstGeom prst="rect">
                      <a:avLst/>
                    </a:prstGeom>
                  </pic:spPr>
                </pic:pic>
              </a:graphicData>
            </a:graphic>
          </wp:inline>
        </w:drawing>
      </w:r>
    </w:p>
    <w:p w:rsidR="00A5523F" w:rsidRDefault="00A5523F" w:rsidP="00FB6049">
      <w:r>
        <w:rPr>
          <w:noProof/>
        </w:rPr>
        <w:drawing>
          <wp:inline distT="0" distB="0" distL="0" distR="0" wp14:anchorId="0EF5C332" wp14:editId="273D07E4">
            <wp:extent cx="6045618" cy="35909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50176" cy="3593633"/>
                    </a:xfrm>
                    <a:prstGeom prst="rect">
                      <a:avLst/>
                    </a:prstGeom>
                  </pic:spPr>
                </pic:pic>
              </a:graphicData>
            </a:graphic>
          </wp:inline>
        </w:drawing>
      </w:r>
    </w:p>
    <w:p w:rsidR="00A5523F" w:rsidRDefault="00A5523F" w:rsidP="00FB6049"/>
    <w:p w:rsidR="00A5523F" w:rsidRDefault="00A5523F" w:rsidP="00FB6049"/>
    <w:p w:rsidR="00A5523F" w:rsidRDefault="00A5523F" w:rsidP="00FB6049"/>
    <w:p w:rsidR="00A5523F" w:rsidRDefault="00A5523F" w:rsidP="00FB6049"/>
    <w:p w:rsidR="00A5523F" w:rsidRDefault="00A5523F" w:rsidP="00FB6049">
      <w:r>
        <w:rPr>
          <w:noProof/>
        </w:rPr>
        <w:drawing>
          <wp:inline distT="0" distB="0" distL="0" distR="0" wp14:anchorId="1C3B80ED" wp14:editId="31F78EAD">
            <wp:extent cx="5400000" cy="8533333"/>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00" cy="8533333"/>
                    </a:xfrm>
                    <a:prstGeom prst="rect">
                      <a:avLst/>
                    </a:prstGeom>
                  </pic:spPr>
                </pic:pic>
              </a:graphicData>
            </a:graphic>
          </wp:inline>
        </w:drawing>
      </w:r>
    </w:p>
    <w:p w:rsidR="004617C0" w:rsidRDefault="004617C0" w:rsidP="004617C0">
      <w:pPr>
        <w:rPr>
          <w:rFonts w:cs="Arial"/>
          <w:b/>
          <w:bCs/>
          <w:sz w:val="28"/>
          <w:szCs w:val="28"/>
        </w:rPr>
      </w:pPr>
      <w:r>
        <w:rPr>
          <w:rFonts w:cs="Arial"/>
          <w:b/>
          <w:bCs/>
          <w:noProof/>
          <w:sz w:val="28"/>
          <w:szCs w:val="28"/>
        </w:rPr>
        <w:drawing>
          <wp:inline distT="0" distB="0" distL="0" distR="0" wp14:anchorId="0FDC491B" wp14:editId="10ED566C">
            <wp:extent cx="4051300" cy="2095500"/>
            <wp:effectExtent l="1905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4051300" cy="2095500"/>
                    </a:xfrm>
                    <a:prstGeom prst="rect">
                      <a:avLst/>
                    </a:prstGeom>
                    <a:noFill/>
                    <a:ln w="9525">
                      <a:noFill/>
                      <a:miter lim="800000"/>
                      <a:headEnd/>
                      <a:tailEnd/>
                    </a:ln>
                  </pic:spPr>
                </pic:pic>
              </a:graphicData>
            </a:graphic>
          </wp:inline>
        </w:drawing>
      </w:r>
    </w:p>
    <w:p w:rsidR="004617C0" w:rsidRDefault="004617C0" w:rsidP="004617C0">
      <w:pPr>
        <w:rPr>
          <w:rFonts w:cs="Arial"/>
          <w:b/>
          <w:bCs/>
        </w:rPr>
      </w:pPr>
      <w:r>
        <w:rPr>
          <w:rFonts w:cs="Arial"/>
          <w:b/>
          <w:bCs/>
          <w:noProof/>
        </w:rPr>
        <w:drawing>
          <wp:inline distT="0" distB="0" distL="0" distR="0" wp14:anchorId="7C1916E4" wp14:editId="699028BA">
            <wp:extent cx="4445000" cy="33274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4445000" cy="3327400"/>
                    </a:xfrm>
                    <a:prstGeom prst="rect">
                      <a:avLst/>
                    </a:prstGeom>
                    <a:noFill/>
                    <a:ln w="9525">
                      <a:noFill/>
                      <a:miter lim="800000"/>
                      <a:headEnd/>
                      <a:tailEnd/>
                    </a:ln>
                  </pic:spPr>
                </pic:pic>
              </a:graphicData>
            </a:graphic>
          </wp:inline>
        </w:drawing>
      </w:r>
    </w:p>
    <w:p w:rsidR="004617C0" w:rsidRDefault="004617C0" w:rsidP="004617C0">
      <w:pPr>
        <w:rPr>
          <w:rFonts w:cs="Arial"/>
          <w:b/>
          <w:bCs/>
        </w:rPr>
      </w:pPr>
    </w:p>
    <w:p w:rsidR="004617C0" w:rsidRDefault="004617C0" w:rsidP="004617C0">
      <w:pPr>
        <w:rPr>
          <w:rFonts w:cs="Arial"/>
          <w:b/>
          <w:bCs/>
        </w:rPr>
      </w:pPr>
      <w:r>
        <w:rPr>
          <w:rFonts w:cs="Arial"/>
          <w:b/>
          <w:bCs/>
          <w:noProof/>
        </w:rPr>
        <w:drawing>
          <wp:inline distT="0" distB="0" distL="0" distR="0" wp14:anchorId="5A776A2B" wp14:editId="3230E477">
            <wp:extent cx="4616450" cy="29527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4616450" cy="2952750"/>
                    </a:xfrm>
                    <a:prstGeom prst="rect">
                      <a:avLst/>
                    </a:prstGeom>
                    <a:noFill/>
                    <a:ln w="9525">
                      <a:noFill/>
                      <a:miter lim="800000"/>
                      <a:headEnd/>
                      <a:tailEnd/>
                    </a:ln>
                  </pic:spPr>
                </pic:pic>
              </a:graphicData>
            </a:graphic>
          </wp:inline>
        </w:drawing>
      </w:r>
    </w:p>
    <w:p w:rsidR="004617C0" w:rsidRDefault="004617C0" w:rsidP="004617C0">
      <w:pPr>
        <w:pStyle w:val="NormalWeb"/>
        <w:rPr>
          <w:rFonts w:ascii="Arial" w:hAnsi="Arial" w:cs="Arial"/>
          <w:color w:val="000000"/>
          <w:sz w:val="20"/>
          <w:szCs w:val="20"/>
          <w:vertAlign w:val="subscript"/>
        </w:rPr>
      </w:pPr>
    </w:p>
    <w:p w:rsidR="004617C0" w:rsidRDefault="004617C0" w:rsidP="004617C0">
      <w:pPr>
        <w:rPr>
          <w:rFonts w:cs="Arial"/>
          <w:b/>
          <w:bCs/>
          <w:sz w:val="28"/>
          <w:szCs w:val="28"/>
        </w:rPr>
      </w:pPr>
      <w:r>
        <w:rPr>
          <w:rFonts w:cs="Arial"/>
          <w:b/>
          <w:bCs/>
          <w:sz w:val="28"/>
          <w:szCs w:val="28"/>
        </w:rPr>
        <w:t>Chapter 3 Part E: Binary Molecular Compounds</w:t>
      </w:r>
      <w:r w:rsidR="00D861C3">
        <w:rPr>
          <w:rFonts w:cs="Arial"/>
          <w:b/>
          <w:bCs/>
          <w:sz w:val="28"/>
          <w:szCs w:val="28"/>
        </w:rPr>
        <w:t xml:space="preserve">   Section 3.5</w:t>
      </w:r>
    </w:p>
    <w:p w:rsidR="004617C0" w:rsidRDefault="004617C0" w:rsidP="004617C0">
      <w:r>
        <w:rPr>
          <w:noProof/>
        </w:rPr>
        <w:drawing>
          <wp:inline distT="0" distB="0" distL="0" distR="0" wp14:anchorId="18B971D7" wp14:editId="1D50F8F5">
            <wp:extent cx="4940300" cy="3568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4940300" cy="3568700"/>
                    </a:xfrm>
                    <a:prstGeom prst="rect">
                      <a:avLst/>
                    </a:prstGeom>
                    <a:noFill/>
                    <a:ln w="9525">
                      <a:noFill/>
                      <a:miter lim="800000"/>
                      <a:headEnd/>
                      <a:tailEnd/>
                    </a:ln>
                  </pic:spPr>
                </pic:pic>
              </a:graphicData>
            </a:graphic>
          </wp:inline>
        </w:drawing>
      </w:r>
    </w:p>
    <w:p w:rsidR="004617C0" w:rsidRDefault="004617C0" w:rsidP="004617C0">
      <w:pPr>
        <w:pStyle w:val="NormalWeb"/>
      </w:pPr>
      <w:r>
        <w:rPr>
          <w:rFonts w:ascii="Arial" w:hAnsi="Arial" w:cs="Arial"/>
          <w:color w:val="000000"/>
          <w:sz w:val="20"/>
          <w:szCs w:val="20"/>
          <w:vertAlign w:val="subscript"/>
        </w:rPr>
        <w:t> </w:t>
      </w:r>
      <w:r>
        <w:rPr>
          <w:rFonts w:ascii="Arial" w:hAnsi="Arial" w:cs="Arial"/>
          <w:noProof/>
          <w:color w:val="000000"/>
          <w:sz w:val="27"/>
          <w:szCs w:val="27"/>
        </w:rPr>
        <w:drawing>
          <wp:inline distT="0" distB="0" distL="0" distR="0" wp14:anchorId="466B9D27" wp14:editId="2978CC51">
            <wp:extent cx="5480050" cy="1911350"/>
            <wp:effectExtent l="19050" t="0" r="6350" b="0"/>
            <wp:docPr id="44" name="Picture 44" descr="fg07_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07_T04"/>
                    <pic:cNvPicPr>
                      <a:picLocks noChangeAspect="1" noChangeArrowheads="1"/>
                    </pic:cNvPicPr>
                  </pic:nvPicPr>
                  <pic:blipFill>
                    <a:blip r:embed="rId74" cstate="print"/>
                    <a:srcRect/>
                    <a:stretch>
                      <a:fillRect/>
                    </a:stretch>
                  </pic:blipFill>
                  <pic:spPr bwMode="auto">
                    <a:xfrm>
                      <a:off x="0" y="0"/>
                      <a:ext cx="5480050" cy="1911350"/>
                    </a:xfrm>
                    <a:prstGeom prst="rect">
                      <a:avLst/>
                    </a:prstGeom>
                    <a:noFill/>
                    <a:ln w="9525">
                      <a:noFill/>
                      <a:miter lim="800000"/>
                      <a:headEnd/>
                      <a:tailEnd/>
                    </a:ln>
                  </pic:spPr>
                </pic:pic>
              </a:graphicData>
            </a:graphic>
          </wp:inline>
        </w:drawing>
      </w:r>
    </w:p>
    <w:p w:rsidR="004617C0" w:rsidRDefault="004617C0" w:rsidP="004617C0">
      <w:pPr>
        <w:pStyle w:val="NormalWeb"/>
        <w:rPr>
          <w:rFonts w:ascii="Arial" w:hAnsi="Arial" w:cs="Arial"/>
          <w:color w:val="000000"/>
          <w:sz w:val="27"/>
          <w:szCs w:val="27"/>
        </w:rPr>
      </w:pPr>
      <w:r>
        <w:rPr>
          <w:rFonts w:ascii="Arial" w:hAnsi="Arial" w:cs="Arial"/>
          <w:color w:val="000000"/>
          <w:sz w:val="20"/>
          <w:szCs w:val="20"/>
          <w:vertAlign w:val="subscript"/>
        </w:rPr>
        <w:t> </w:t>
      </w:r>
      <w:r>
        <w:rPr>
          <w:rFonts w:ascii="Arial" w:hAnsi="Arial" w:cs="Arial"/>
          <w:color w:val="000000"/>
          <w:sz w:val="27"/>
          <w:szCs w:val="27"/>
        </w:rPr>
        <w:t xml:space="preserve">The required Online Binary Covalent Molecular Homework </w:t>
      </w:r>
    </w:p>
    <w:p w:rsidR="004617C0" w:rsidRDefault="004617C0" w:rsidP="004617C0">
      <w:pPr>
        <w:pStyle w:val="NormalWeb"/>
        <w:rPr>
          <w:rFonts w:ascii="Arial" w:hAnsi="Arial" w:cs="Arial"/>
          <w:b/>
          <w:color w:val="000000"/>
          <w:sz w:val="20"/>
          <w:szCs w:val="20"/>
        </w:rPr>
      </w:pPr>
      <w:r>
        <w:rPr>
          <w:rFonts w:ascii="Arial" w:hAnsi="Arial" w:cs="Arial"/>
          <w:color w:val="000000"/>
          <w:sz w:val="27"/>
          <w:szCs w:val="27"/>
        </w:rPr>
        <w:t>The web site is:</w:t>
      </w:r>
      <w:r>
        <w:rPr>
          <w:rFonts w:ascii="Arial" w:hAnsi="Arial" w:cs="Arial"/>
          <w:color w:val="000000"/>
          <w:sz w:val="27"/>
          <w:szCs w:val="27"/>
        </w:rPr>
        <w:br/>
        <w:t xml:space="preserve"> C: Binary Molecular Names:</w:t>
      </w:r>
      <w:r>
        <w:rPr>
          <w:rFonts w:ascii="Arial" w:hAnsi="Arial" w:cs="Arial"/>
          <w:color w:val="000000"/>
          <w:sz w:val="27"/>
          <w:szCs w:val="27"/>
        </w:rPr>
        <w:br/>
      </w:r>
      <w:hyperlink r:id="rId75" w:history="1">
        <w:r w:rsidRPr="00685BF1">
          <w:rPr>
            <w:rStyle w:val="Hyperlink"/>
            <w:rFonts w:ascii="Arial" w:hAnsi="Arial" w:cs="Arial"/>
            <w:b/>
            <w:sz w:val="20"/>
            <w:szCs w:val="20"/>
          </w:rPr>
          <w:t>http://www.northcampus.net/Nomenclature/Molecules/25BinaryCovalent.html</w:t>
        </w:r>
      </w:hyperlink>
      <w:r>
        <w:rPr>
          <w:rFonts w:ascii="Arial" w:hAnsi="Arial" w:cs="Arial"/>
          <w:b/>
          <w:color w:val="000000"/>
          <w:sz w:val="20"/>
          <w:szCs w:val="20"/>
        </w:rPr>
        <w:t xml:space="preserve"> </w:t>
      </w:r>
    </w:p>
    <w:p w:rsidR="004617C0" w:rsidRPr="00507B87" w:rsidRDefault="004617C0" w:rsidP="004617C0">
      <w:pPr>
        <w:pStyle w:val="NormalWeb"/>
        <w:rPr>
          <w:rFonts w:ascii="Arial" w:hAnsi="Arial" w:cs="Arial"/>
          <w:color w:val="000000"/>
          <w:sz w:val="28"/>
          <w:szCs w:val="28"/>
        </w:rPr>
      </w:pPr>
      <w:r w:rsidRPr="00507B87">
        <w:rPr>
          <w:rFonts w:ascii="Arial" w:hAnsi="Arial" w:cs="Arial"/>
          <w:color w:val="000000"/>
          <w:sz w:val="28"/>
          <w:szCs w:val="28"/>
        </w:rPr>
        <w:t>C1: Binary Molecular Formulas</w:t>
      </w:r>
      <w:r>
        <w:rPr>
          <w:rFonts w:ascii="Arial" w:hAnsi="Arial" w:cs="Arial"/>
          <w:color w:val="000000"/>
          <w:sz w:val="28"/>
          <w:szCs w:val="28"/>
        </w:rPr>
        <w:t xml:space="preserve">: </w:t>
      </w:r>
      <w:r>
        <w:rPr>
          <w:rFonts w:ascii="Arial" w:hAnsi="Arial" w:cs="Arial"/>
          <w:color w:val="000000"/>
          <w:sz w:val="28"/>
          <w:szCs w:val="28"/>
        </w:rPr>
        <w:br/>
      </w:r>
      <w:hyperlink r:id="rId76" w:history="1">
        <w:r w:rsidRPr="00CD0F14">
          <w:rPr>
            <w:rStyle w:val="Hyperlink"/>
            <w:rFonts w:ascii="Arial" w:hAnsi="Arial" w:cs="Arial"/>
            <w:sz w:val="20"/>
            <w:szCs w:val="20"/>
          </w:rPr>
          <w:t>http://www.northcampus.net/Nomenclature/MoleculeFormula/25BinaryMolecularFormula.html</w:t>
        </w:r>
      </w:hyperlink>
      <w:r>
        <w:rPr>
          <w:rFonts w:ascii="Arial" w:hAnsi="Arial" w:cs="Arial"/>
          <w:color w:val="000000"/>
          <w:sz w:val="28"/>
          <w:szCs w:val="28"/>
        </w:rPr>
        <w:t xml:space="preserve"> </w:t>
      </w:r>
    </w:p>
    <w:p w:rsidR="004617C0" w:rsidRDefault="004617C0" w:rsidP="004617C0">
      <w:pPr>
        <w:pStyle w:val="NormalWeb"/>
        <w:rPr>
          <w:rFonts w:ascii="Arial" w:hAnsi="Arial" w:cs="Arial"/>
          <w:b/>
          <w:color w:val="000000"/>
          <w:sz w:val="36"/>
          <w:szCs w:val="36"/>
        </w:rPr>
      </w:pPr>
    </w:p>
    <w:p w:rsidR="004617C0" w:rsidRDefault="004617C0" w:rsidP="004617C0">
      <w:pPr>
        <w:pStyle w:val="NormalWeb"/>
        <w:rPr>
          <w:rFonts w:ascii="Arial" w:hAnsi="Arial" w:cs="Arial"/>
          <w:b/>
          <w:color w:val="000000"/>
          <w:sz w:val="36"/>
          <w:szCs w:val="36"/>
        </w:rPr>
      </w:pPr>
    </w:p>
    <w:p w:rsidR="004617C0" w:rsidRPr="00642D21" w:rsidRDefault="004617C0" w:rsidP="004617C0">
      <w:pPr>
        <w:pStyle w:val="NormalWeb"/>
        <w:rPr>
          <w:b/>
        </w:rPr>
      </w:pPr>
      <w:r w:rsidRPr="00642D21">
        <w:rPr>
          <w:rFonts w:ascii="Arial" w:hAnsi="Arial" w:cs="Arial"/>
          <w:b/>
          <w:color w:val="000000"/>
          <w:sz w:val="36"/>
          <w:szCs w:val="36"/>
        </w:rPr>
        <w:t xml:space="preserve">Here is a brief tutorial for Part </w:t>
      </w:r>
      <w:r>
        <w:rPr>
          <w:rFonts w:ascii="Arial" w:hAnsi="Arial" w:cs="Arial"/>
          <w:b/>
          <w:color w:val="000000"/>
          <w:sz w:val="36"/>
          <w:szCs w:val="36"/>
        </w:rPr>
        <w:t>E</w:t>
      </w:r>
      <w:r w:rsidRPr="00642D21">
        <w:rPr>
          <w:rFonts w:ascii="Arial" w:hAnsi="Arial" w:cs="Arial"/>
          <w:b/>
          <w:color w:val="000000"/>
          <w:sz w:val="36"/>
          <w:szCs w:val="36"/>
        </w:rPr>
        <w:t>:</w:t>
      </w:r>
      <w:r w:rsidRPr="00642D21">
        <w:rPr>
          <w:rFonts w:ascii="Arial" w:hAnsi="Arial" w:cs="Arial"/>
          <w:b/>
          <w:color w:val="000000"/>
          <w:sz w:val="36"/>
          <w:szCs w:val="36"/>
          <w:vertAlign w:val="subscript"/>
        </w:rPr>
        <w:t> </w:t>
      </w:r>
    </w:p>
    <w:p w:rsidR="004617C0" w:rsidRDefault="004617C0" w:rsidP="004617C0">
      <w:pPr>
        <w:pStyle w:val="NormalWeb"/>
        <w:spacing w:line="216" w:lineRule="auto"/>
      </w:pPr>
      <w:r>
        <w:rPr>
          <w:color w:val="000000"/>
          <w:sz w:val="30"/>
          <w:szCs w:val="30"/>
          <w:vertAlign w:val="subscript"/>
        </w:rPr>
        <w:t> </w:t>
      </w:r>
      <w:r>
        <w:rPr>
          <w:color w:val="000000"/>
          <w:sz w:val="30"/>
          <w:szCs w:val="30"/>
        </w:rPr>
        <w:t>PART E:</w:t>
      </w:r>
      <w:r>
        <w:rPr>
          <w:color w:val="000000"/>
        </w:rPr>
        <w:t> </w:t>
      </w:r>
      <w:r>
        <w:rPr>
          <w:rStyle w:val="Strong"/>
          <w:i/>
          <w:iCs/>
          <w:color w:val="FF0000"/>
        </w:rPr>
        <w:t>BINARY COVALENT COMPOUNDS</w:t>
      </w:r>
    </w:p>
    <w:p w:rsidR="004617C0" w:rsidRDefault="004617C0" w:rsidP="004617C0">
      <w:pPr>
        <w:pStyle w:val="NormalWeb"/>
        <w:spacing w:line="216" w:lineRule="auto"/>
      </w:pPr>
      <w:r>
        <w:rPr>
          <w:color w:val="000000"/>
        </w:rPr>
        <w:t xml:space="preserve"> Both elements are nonmetals attached by covalent bonds.  These bonds may be single, double, or triple covalent.  Due to the covalent </w:t>
      </w:r>
      <w:proofErr w:type="gramStart"/>
      <w:r>
        <w:rPr>
          <w:color w:val="000000"/>
        </w:rPr>
        <w:t>bonding</w:t>
      </w:r>
      <w:proofErr w:type="gramEnd"/>
      <w:r>
        <w:rPr>
          <w:color w:val="000000"/>
        </w:rPr>
        <w:t xml:space="preserve"> there are many ratios of the same two elements making many different compounds</w:t>
      </w:r>
      <w:r>
        <w:rPr>
          <w:color w:val="000000"/>
          <w:vertAlign w:val="subscript"/>
        </w:rPr>
        <w:t>.</w:t>
      </w:r>
      <w:r>
        <w:rPr>
          <w:color w:val="000000"/>
        </w:rPr>
        <w:t xml:space="preserve">  For this reason, the chemist states </w:t>
      </w:r>
      <w:r>
        <w:rPr>
          <w:rStyle w:val="Strong"/>
          <w:color w:val="000000"/>
        </w:rPr>
        <w:t>how many atoms</w:t>
      </w:r>
      <w:r>
        <w:rPr>
          <w:color w:val="000000"/>
        </w:rPr>
        <w:t xml:space="preserve"> of each element is present in the chemical formula in the formal name of the compound.</w:t>
      </w:r>
    </w:p>
    <w:p w:rsidR="004617C0" w:rsidRDefault="004617C0" w:rsidP="004617C0">
      <w:pPr>
        <w:pStyle w:val="NormalWeb"/>
        <w:spacing w:line="216" w:lineRule="auto"/>
        <w:rPr>
          <w:color w:val="000000"/>
        </w:rPr>
      </w:pPr>
      <w:r>
        <w:rPr>
          <w:noProof/>
          <w:color w:val="000000"/>
        </w:rPr>
        <w:drawing>
          <wp:inline distT="0" distB="0" distL="0" distR="0" wp14:anchorId="1A430F87" wp14:editId="19B76831">
            <wp:extent cx="4902200" cy="32829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4902200" cy="3282950"/>
                    </a:xfrm>
                    <a:prstGeom prst="rect">
                      <a:avLst/>
                    </a:prstGeom>
                    <a:noFill/>
                    <a:ln w="9525">
                      <a:noFill/>
                      <a:miter lim="800000"/>
                      <a:headEnd/>
                      <a:tailEnd/>
                    </a:ln>
                  </pic:spPr>
                </pic:pic>
              </a:graphicData>
            </a:graphic>
          </wp:inline>
        </w:drawing>
      </w:r>
    </w:p>
    <w:p w:rsidR="004617C0" w:rsidRDefault="004617C0" w:rsidP="004617C0">
      <w:pPr>
        <w:pStyle w:val="NormalWeb"/>
        <w:spacing w:line="216" w:lineRule="auto"/>
        <w:rPr>
          <w:color w:val="000000"/>
        </w:rPr>
      </w:pPr>
      <w:r>
        <w:rPr>
          <w:noProof/>
          <w:color w:val="000000"/>
        </w:rPr>
        <w:drawing>
          <wp:inline distT="0" distB="0" distL="0" distR="0" wp14:anchorId="2C24D17B" wp14:editId="1B851F92">
            <wp:extent cx="4933950" cy="20955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4933950" cy="2095500"/>
                    </a:xfrm>
                    <a:prstGeom prst="rect">
                      <a:avLst/>
                    </a:prstGeom>
                    <a:noFill/>
                    <a:ln w="9525">
                      <a:noFill/>
                      <a:miter lim="800000"/>
                      <a:headEnd/>
                      <a:tailEnd/>
                    </a:ln>
                  </pic:spPr>
                </pic:pic>
              </a:graphicData>
            </a:graphic>
          </wp:inline>
        </w:drawing>
      </w:r>
    </w:p>
    <w:p w:rsidR="004617C0" w:rsidRDefault="004617C0" w:rsidP="004617C0">
      <w:pPr>
        <w:pStyle w:val="NormalWeb"/>
        <w:spacing w:line="216" w:lineRule="auto"/>
        <w:rPr>
          <w:color w:val="000000"/>
        </w:rPr>
      </w:pPr>
      <w:r>
        <w:rPr>
          <w:noProof/>
          <w:color w:val="000000"/>
        </w:rPr>
        <w:drawing>
          <wp:inline distT="0" distB="0" distL="0" distR="0" wp14:anchorId="5D18ED3E" wp14:editId="20524F1F">
            <wp:extent cx="4826000" cy="2413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4826000" cy="2413000"/>
                    </a:xfrm>
                    <a:prstGeom prst="rect">
                      <a:avLst/>
                    </a:prstGeom>
                    <a:noFill/>
                    <a:ln w="9525">
                      <a:noFill/>
                      <a:miter lim="800000"/>
                      <a:headEnd/>
                      <a:tailEnd/>
                    </a:ln>
                  </pic:spPr>
                </pic:pic>
              </a:graphicData>
            </a:graphic>
          </wp:inline>
        </w:drawing>
      </w:r>
    </w:p>
    <w:p w:rsidR="004617C0" w:rsidRDefault="004617C0" w:rsidP="004617C0">
      <w:pPr>
        <w:pStyle w:val="NormalWeb"/>
        <w:spacing w:line="216" w:lineRule="auto"/>
      </w:pPr>
      <w:r>
        <w:rPr>
          <w:color w:val="000000"/>
        </w:rPr>
        <w:t xml:space="preserve">The element that is shown first in the chemical formula is written first using the proper prefix to indicate how may atoms of that element is contained in the compound.  If there is only </w:t>
      </w:r>
      <w:r>
        <w:rPr>
          <w:rStyle w:val="Strong"/>
          <w:i/>
          <w:iCs/>
          <w:color w:val="000000"/>
        </w:rPr>
        <w:t>one</w:t>
      </w:r>
      <w:r>
        <w:rPr>
          <w:color w:val="000000"/>
        </w:rPr>
        <w:t xml:space="preserve"> atom of that element it is often found without the prefix </w:t>
      </w:r>
      <w:r>
        <w:rPr>
          <w:rStyle w:val="Strong"/>
          <w:i/>
          <w:iCs/>
          <w:color w:val="000000"/>
        </w:rPr>
        <w:t>mono</w:t>
      </w:r>
      <w:r>
        <w:rPr>
          <w:color w:val="000000"/>
        </w:rPr>
        <w:t xml:space="preserve">.  If you leave the prefix off then it is understood that you mean </w:t>
      </w:r>
      <w:r>
        <w:rPr>
          <w:rStyle w:val="Strong"/>
          <w:i/>
          <w:iCs/>
          <w:color w:val="000000"/>
        </w:rPr>
        <w:t>mono</w:t>
      </w:r>
      <w:r>
        <w:rPr>
          <w:color w:val="000000"/>
        </w:rPr>
        <w:t>.</w:t>
      </w:r>
    </w:p>
    <w:p w:rsidR="004617C0" w:rsidRDefault="004617C0" w:rsidP="004617C0">
      <w:pPr>
        <w:pStyle w:val="NormalWeb"/>
        <w:spacing w:line="216" w:lineRule="auto"/>
      </w:pPr>
      <w:r>
        <w:rPr>
          <w:color w:val="000000"/>
        </w:rPr>
        <w:t xml:space="preserve">The element which is written second in the chemical formula is written second in the chemical name, but in addition to the prefix indicating how many, the suffix of the element’s name is changed to </w:t>
      </w:r>
      <w:r>
        <w:rPr>
          <w:rStyle w:val="Strong"/>
          <w:i/>
          <w:iCs/>
          <w:color w:val="000000"/>
        </w:rPr>
        <w:t>-</w:t>
      </w:r>
      <w:r>
        <w:rPr>
          <w:rStyle w:val="Strong"/>
          <w:i/>
          <w:iCs/>
          <w:color w:val="FF0000"/>
        </w:rPr>
        <w:t>ide</w:t>
      </w:r>
      <w:r>
        <w:rPr>
          <w:color w:val="000000"/>
        </w:rPr>
        <w:t xml:space="preserve">.  </w:t>
      </w:r>
    </w:p>
    <w:p w:rsidR="004617C0" w:rsidRDefault="004617C0" w:rsidP="004617C0">
      <w:pPr>
        <w:pStyle w:val="NormalWeb"/>
        <w:spacing w:line="216" w:lineRule="auto"/>
      </w:pPr>
      <w:r>
        <w:rPr>
          <w:color w:val="000000"/>
        </w:rPr>
        <w:t> carbon becomes carb</w:t>
      </w:r>
      <w:r>
        <w:rPr>
          <w:rStyle w:val="Strong"/>
          <w:i/>
          <w:iCs/>
          <w:color w:val="FF0000"/>
        </w:rPr>
        <w:t>ide</w:t>
      </w:r>
      <w:r>
        <w:rPr>
          <w:color w:val="000000"/>
        </w:rPr>
        <w:t>                             chlorine becomes chlor</w:t>
      </w:r>
      <w:r>
        <w:rPr>
          <w:rStyle w:val="Strong"/>
          <w:i/>
          <w:iCs/>
          <w:color w:val="FF0000"/>
        </w:rPr>
        <w:t>ide</w:t>
      </w:r>
    </w:p>
    <w:p w:rsidR="004617C0" w:rsidRDefault="004617C0" w:rsidP="004617C0">
      <w:pPr>
        <w:pStyle w:val="NormalWeb"/>
        <w:spacing w:line="216" w:lineRule="auto"/>
      </w:pPr>
      <w:r>
        <w:rPr>
          <w:color w:val="000000"/>
        </w:rPr>
        <w:t>sulfur becomes sulf</w:t>
      </w:r>
      <w:r>
        <w:rPr>
          <w:rStyle w:val="Strong"/>
          <w:i/>
          <w:iCs/>
          <w:color w:val="FF0000"/>
        </w:rPr>
        <w:t>ide</w:t>
      </w:r>
      <w:r>
        <w:rPr>
          <w:color w:val="000000"/>
        </w:rPr>
        <w:t>                                oxygen becomes ox</w:t>
      </w:r>
      <w:r>
        <w:rPr>
          <w:rStyle w:val="Strong"/>
          <w:i/>
          <w:iCs/>
          <w:color w:val="FF0000"/>
        </w:rPr>
        <w:t>ide</w:t>
      </w:r>
    </w:p>
    <w:p w:rsidR="004617C0" w:rsidRDefault="004617C0" w:rsidP="004617C0">
      <w:pPr>
        <w:pStyle w:val="NormalWeb"/>
        <w:spacing w:line="216" w:lineRule="auto"/>
      </w:pPr>
      <w:r>
        <w:rPr>
          <w:color w:val="000000"/>
        </w:rPr>
        <w:t>hydrogen becomes hydr</w:t>
      </w:r>
      <w:r>
        <w:rPr>
          <w:rStyle w:val="Strong"/>
          <w:i/>
          <w:iCs/>
          <w:color w:val="FF0000"/>
        </w:rPr>
        <w:t>ide</w:t>
      </w:r>
      <w:r>
        <w:rPr>
          <w:color w:val="000000"/>
        </w:rPr>
        <w:t>                        nitrogen becomes nitr</w:t>
      </w:r>
      <w:r>
        <w:rPr>
          <w:rStyle w:val="Strong"/>
          <w:i/>
          <w:iCs/>
          <w:color w:val="FF0000"/>
        </w:rPr>
        <w:t>ide</w:t>
      </w:r>
      <w:r>
        <w:rPr>
          <w:color w:val="000000"/>
        </w:rPr>
        <w:t> </w:t>
      </w:r>
    </w:p>
    <w:p w:rsidR="004617C0" w:rsidRDefault="004617C0" w:rsidP="004617C0">
      <w:pPr>
        <w:pStyle w:val="NormalWeb"/>
        <w:spacing w:line="216" w:lineRule="auto"/>
      </w:pPr>
      <w:r>
        <w:rPr>
          <w:color w:val="000000"/>
          <w:sz w:val="27"/>
          <w:szCs w:val="27"/>
        </w:rPr>
        <w:t>Therefore, the following formulas of binary compounds would be spoken:</w:t>
      </w:r>
    </w:p>
    <w:p w:rsidR="004617C0" w:rsidRDefault="004617C0" w:rsidP="004617C0">
      <w:pPr>
        <w:pStyle w:val="NormalWeb"/>
        <w:spacing w:line="216" w:lineRule="auto"/>
      </w:pPr>
      <w:r>
        <w:rPr>
          <w:color w:val="000000"/>
          <w:sz w:val="27"/>
          <w:szCs w:val="27"/>
        </w:rPr>
        <w:t>CCl</w:t>
      </w:r>
      <w:r>
        <w:rPr>
          <w:color w:val="000000"/>
          <w:sz w:val="27"/>
          <w:szCs w:val="27"/>
          <w:vertAlign w:val="subscript"/>
        </w:rPr>
        <w:t>4</w:t>
      </w:r>
      <w:r>
        <w:rPr>
          <w:color w:val="000000"/>
          <w:sz w:val="27"/>
          <w:szCs w:val="27"/>
        </w:rPr>
        <w:t xml:space="preserve">                 carbon </w:t>
      </w:r>
      <w:r>
        <w:rPr>
          <w:color w:val="FF0000"/>
          <w:sz w:val="27"/>
          <w:szCs w:val="27"/>
        </w:rPr>
        <w:t>tetra</w:t>
      </w:r>
      <w:r>
        <w:rPr>
          <w:color w:val="000000"/>
          <w:sz w:val="27"/>
          <w:szCs w:val="27"/>
        </w:rPr>
        <w:t xml:space="preserve">chloride                                                      </w:t>
      </w:r>
    </w:p>
    <w:p w:rsidR="004617C0" w:rsidRDefault="004617C0" w:rsidP="004617C0">
      <w:pPr>
        <w:pStyle w:val="NormalWeb"/>
        <w:spacing w:line="216" w:lineRule="auto"/>
      </w:pPr>
      <w:r>
        <w:rPr>
          <w:color w:val="000000"/>
          <w:sz w:val="27"/>
          <w:szCs w:val="27"/>
        </w:rPr>
        <w:t>SO</w:t>
      </w:r>
      <w:r>
        <w:rPr>
          <w:color w:val="000000"/>
          <w:sz w:val="27"/>
          <w:szCs w:val="27"/>
          <w:vertAlign w:val="subscript"/>
        </w:rPr>
        <w:t>2</w:t>
      </w:r>
      <w:r>
        <w:rPr>
          <w:color w:val="000000"/>
          <w:sz w:val="27"/>
          <w:szCs w:val="27"/>
        </w:rPr>
        <w:t xml:space="preserve">                  sulfur </w:t>
      </w:r>
      <w:r>
        <w:rPr>
          <w:color w:val="FF0000"/>
          <w:sz w:val="27"/>
          <w:szCs w:val="27"/>
        </w:rPr>
        <w:t>di</w:t>
      </w:r>
      <w:r>
        <w:rPr>
          <w:color w:val="000000"/>
          <w:sz w:val="27"/>
          <w:szCs w:val="27"/>
        </w:rPr>
        <w:t>oxide</w:t>
      </w:r>
    </w:p>
    <w:p w:rsidR="004617C0" w:rsidRDefault="004617C0" w:rsidP="004617C0">
      <w:pPr>
        <w:pStyle w:val="NormalWeb"/>
        <w:spacing w:line="216" w:lineRule="auto"/>
      </w:pPr>
      <w:r>
        <w:rPr>
          <w:color w:val="000000"/>
          <w:sz w:val="27"/>
          <w:szCs w:val="27"/>
        </w:rPr>
        <w:t>CO</w:t>
      </w:r>
      <w:r>
        <w:rPr>
          <w:color w:val="000000"/>
          <w:sz w:val="27"/>
          <w:szCs w:val="27"/>
          <w:vertAlign w:val="subscript"/>
        </w:rPr>
        <w:t>2</w:t>
      </w:r>
      <w:r>
        <w:rPr>
          <w:color w:val="000000"/>
          <w:sz w:val="27"/>
          <w:szCs w:val="27"/>
        </w:rPr>
        <w:t xml:space="preserve">                 carbon </w:t>
      </w:r>
      <w:r>
        <w:rPr>
          <w:color w:val="FF0000"/>
          <w:sz w:val="27"/>
          <w:szCs w:val="27"/>
        </w:rPr>
        <w:t>di</w:t>
      </w:r>
      <w:r>
        <w:rPr>
          <w:color w:val="000000"/>
          <w:sz w:val="27"/>
          <w:szCs w:val="27"/>
        </w:rPr>
        <w:t>oxide</w:t>
      </w:r>
    </w:p>
    <w:p w:rsidR="004617C0" w:rsidRDefault="004617C0" w:rsidP="004617C0">
      <w:pPr>
        <w:pStyle w:val="NormalWeb"/>
        <w:spacing w:line="216" w:lineRule="auto"/>
      </w:pPr>
      <w:r>
        <w:rPr>
          <w:color w:val="000000"/>
          <w:sz w:val="27"/>
          <w:szCs w:val="27"/>
        </w:rPr>
        <w:t>N</w:t>
      </w:r>
      <w:r>
        <w:rPr>
          <w:color w:val="000000"/>
          <w:sz w:val="27"/>
          <w:szCs w:val="27"/>
          <w:vertAlign w:val="subscript"/>
        </w:rPr>
        <w:t>2</w:t>
      </w:r>
      <w:r>
        <w:rPr>
          <w:color w:val="000000"/>
          <w:sz w:val="27"/>
          <w:szCs w:val="27"/>
        </w:rPr>
        <w:t>O</w:t>
      </w:r>
      <w:r>
        <w:rPr>
          <w:color w:val="000000"/>
          <w:sz w:val="27"/>
          <w:szCs w:val="27"/>
          <w:vertAlign w:val="subscript"/>
        </w:rPr>
        <w:t>3</w:t>
      </w:r>
      <w:r>
        <w:rPr>
          <w:color w:val="000000"/>
          <w:sz w:val="27"/>
          <w:szCs w:val="27"/>
        </w:rPr>
        <w:t xml:space="preserve">                </w:t>
      </w:r>
      <w:r>
        <w:rPr>
          <w:color w:val="FF0000"/>
          <w:sz w:val="27"/>
          <w:szCs w:val="27"/>
        </w:rPr>
        <w:t>di</w:t>
      </w:r>
      <w:r>
        <w:rPr>
          <w:color w:val="000000"/>
          <w:sz w:val="27"/>
          <w:szCs w:val="27"/>
        </w:rPr>
        <w:t xml:space="preserve">nitrogen </w:t>
      </w:r>
      <w:r>
        <w:rPr>
          <w:color w:val="FF0000"/>
          <w:sz w:val="27"/>
          <w:szCs w:val="27"/>
        </w:rPr>
        <w:t>tri</w:t>
      </w:r>
      <w:r>
        <w:rPr>
          <w:color w:val="000000"/>
          <w:sz w:val="27"/>
          <w:szCs w:val="27"/>
        </w:rPr>
        <w:t>oxide</w:t>
      </w:r>
    </w:p>
    <w:p w:rsidR="004617C0" w:rsidRDefault="004617C0" w:rsidP="004617C0">
      <w:pPr>
        <w:pStyle w:val="NormalWeb"/>
        <w:spacing w:line="216" w:lineRule="auto"/>
        <w:rPr>
          <w:color w:val="000000"/>
          <w:sz w:val="27"/>
          <w:szCs w:val="27"/>
        </w:rPr>
      </w:pPr>
      <w:r>
        <w:rPr>
          <w:color w:val="000000"/>
          <w:sz w:val="27"/>
          <w:szCs w:val="27"/>
        </w:rPr>
        <w:t> BH</w:t>
      </w:r>
      <w:r>
        <w:rPr>
          <w:color w:val="000000"/>
          <w:sz w:val="27"/>
          <w:szCs w:val="27"/>
          <w:vertAlign w:val="subscript"/>
        </w:rPr>
        <w:t>3</w:t>
      </w:r>
      <w:r>
        <w:rPr>
          <w:color w:val="000000"/>
          <w:sz w:val="27"/>
          <w:szCs w:val="27"/>
        </w:rPr>
        <w:t xml:space="preserve">                 boron </w:t>
      </w:r>
      <w:r>
        <w:rPr>
          <w:color w:val="FF0000"/>
          <w:sz w:val="27"/>
          <w:szCs w:val="27"/>
        </w:rPr>
        <w:t>tri</w:t>
      </w:r>
      <w:r>
        <w:rPr>
          <w:color w:val="000000"/>
          <w:sz w:val="27"/>
          <w:szCs w:val="27"/>
        </w:rPr>
        <w:t>hydride</w:t>
      </w:r>
    </w:p>
    <w:p w:rsidR="004617C0" w:rsidRDefault="004617C0" w:rsidP="004617C0">
      <w:pPr>
        <w:pStyle w:val="NormalWeb"/>
        <w:spacing w:line="216" w:lineRule="auto"/>
        <w:rPr>
          <w:color w:val="000000"/>
          <w:sz w:val="27"/>
          <w:szCs w:val="27"/>
        </w:rPr>
      </w:pPr>
      <w:r>
        <w:rPr>
          <w:color w:val="000000"/>
          <w:sz w:val="27"/>
          <w:szCs w:val="27"/>
        </w:rPr>
        <w:t>We use common names for NH</w:t>
      </w:r>
      <w:r w:rsidRPr="00E14924">
        <w:rPr>
          <w:color w:val="000000"/>
          <w:sz w:val="27"/>
          <w:szCs w:val="27"/>
          <w:vertAlign w:val="subscript"/>
        </w:rPr>
        <w:t>3</w:t>
      </w:r>
      <w:r>
        <w:rPr>
          <w:color w:val="000000"/>
          <w:sz w:val="27"/>
          <w:szCs w:val="27"/>
        </w:rPr>
        <w:t>, and H</w:t>
      </w:r>
      <w:r w:rsidRPr="00E14924">
        <w:rPr>
          <w:color w:val="000000"/>
          <w:sz w:val="27"/>
          <w:szCs w:val="27"/>
          <w:vertAlign w:val="subscript"/>
        </w:rPr>
        <w:t>2</w:t>
      </w:r>
      <w:r>
        <w:rPr>
          <w:color w:val="000000"/>
          <w:sz w:val="27"/>
          <w:szCs w:val="27"/>
        </w:rPr>
        <w:t>O. What would be their correct binary molecular names?</w:t>
      </w:r>
    </w:p>
    <w:p w:rsidR="004617C0" w:rsidRDefault="004617C0" w:rsidP="004617C0">
      <w:pPr>
        <w:pStyle w:val="NormalWeb"/>
        <w:spacing w:line="216" w:lineRule="auto"/>
        <w:rPr>
          <w:color w:val="000000"/>
          <w:sz w:val="27"/>
          <w:szCs w:val="27"/>
        </w:rPr>
      </w:pPr>
      <w:r>
        <w:rPr>
          <w:color w:val="000000"/>
          <w:sz w:val="27"/>
          <w:szCs w:val="27"/>
        </w:rPr>
        <w:t xml:space="preserve"> Methane, CH</w:t>
      </w:r>
      <w:r w:rsidRPr="00E14924">
        <w:rPr>
          <w:color w:val="000000"/>
          <w:sz w:val="27"/>
          <w:szCs w:val="27"/>
          <w:vertAlign w:val="subscript"/>
        </w:rPr>
        <w:t>4</w:t>
      </w:r>
      <w:r>
        <w:rPr>
          <w:color w:val="000000"/>
          <w:sz w:val="27"/>
          <w:szCs w:val="27"/>
        </w:rPr>
        <w:t>, is the organic name for CH</w:t>
      </w:r>
      <w:r w:rsidRPr="00E14924">
        <w:rPr>
          <w:color w:val="000000"/>
          <w:sz w:val="27"/>
          <w:szCs w:val="27"/>
          <w:vertAlign w:val="subscript"/>
        </w:rPr>
        <w:t>4</w:t>
      </w:r>
      <w:r>
        <w:rPr>
          <w:color w:val="000000"/>
          <w:sz w:val="27"/>
          <w:szCs w:val="27"/>
        </w:rPr>
        <w:t>, what would its inorganic name be?</w:t>
      </w:r>
    </w:p>
    <w:p w:rsidR="004617C0" w:rsidRDefault="004617C0" w:rsidP="004617C0">
      <w:pPr>
        <w:rPr>
          <w:rFonts w:cs="Arial"/>
          <w:sz w:val="28"/>
          <w:szCs w:val="28"/>
        </w:rPr>
      </w:pPr>
    </w:p>
    <w:p w:rsidR="004617C0" w:rsidRDefault="004617C0" w:rsidP="004617C0">
      <w:pPr>
        <w:rPr>
          <w:rFonts w:cs="Arial"/>
          <w:sz w:val="28"/>
          <w:szCs w:val="28"/>
        </w:rPr>
      </w:pPr>
    </w:p>
    <w:p w:rsidR="004617C0" w:rsidRDefault="004617C0" w:rsidP="004617C0">
      <w:pPr>
        <w:rPr>
          <w:rFonts w:cs="Arial"/>
          <w:sz w:val="28"/>
          <w:szCs w:val="28"/>
        </w:rPr>
      </w:pPr>
    </w:p>
    <w:p w:rsidR="004617C0" w:rsidRDefault="004617C0" w:rsidP="004617C0">
      <w:pPr>
        <w:rPr>
          <w:rFonts w:cs="Arial"/>
          <w:sz w:val="28"/>
          <w:szCs w:val="28"/>
        </w:rPr>
      </w:pPr>
    </w:p>
    <w:p w:rsidR="004617C0" w:rsidRPr="004617C0" w:rsidRDefault="004617C0" w:rsidP="004617C0">
      <w:pPr>
        <w:rPr>
          <w:rFonts w:ascii="Arial Black" w:hAnsi="Arial Black" w:cs="Arial"/>
          <w:b/>
          <w:bCs/>
          <w:sz w:val="32"/>
          <w:szCs w:val="32"/>
        </w:rPr>
      </w:pPr>
      <w:r w:rsidRPr="004617C0">
        <w:rPr>
          <w:rFonts w:ascii="Arial Black" w:hAnsi="Arial Black" w:cs="Arial"/>
          <w:b/>
          <w:bCs/>
          <w:sz w:val="32"/>
          <w:szCs w:val="32"/>
        </w:rPr>
        <w:t xml:space="preserve">Chapter 3: Part E    Binary Molecular Compounds      </w:t>
      </w:r>
    </w:p>
    <w:p w:rsidR="004617C0" w:rsidRPr="004617C0" w:rsidRDefault="004617C0" w:rsidP="004617C0">
      <w:pPr>
        <w:rPr>
          <w:rFonts w:cs="Arial"/>
          <w:sz w:val="24"/>
          <w:szCs w:val="24"/>
        </w:rPr>
      </w:pPr>
      <w:r w:rsidRPr="004617C0">
        <w:rPr>
          <w:rFonts w:cs="Arial"/>
          <w:sz w:val="24"/>
          <w:szCs w:val="24"/>
        </w:rPr>
        <w:t>Using a periodic chart write the names or formulas of the following compounds depending on whether the formula or name is given:</w:t>
      </w:r>
    </w:p>
    <w:p w:rsidR="004617C0" w:rsidRDefault="004617C0" w:rsidP="004617C0">
      <w:pPr>
        <w:rPr>
          <w:rFonts w:cs="Arial"/>
          <w:sz w:val="28"/>
          <w:szCs w:val="28"/>
        </w:rPr>
      </w:pPr>
      <w:r>
        <w:rPr>
          <w:rFonts w:cs="Arial"/>
          <w:sz w:val="28"/>
          <w:szCs w:val="28"/>
        </w:rPr>
        <w:t>Homework Packet Sample test:</w:t>
      </w:r>
      <w:r w:rsidRPr="00EE42F4">
        <w:rPr>
          <w:rFonts w:cs="Arial"/>
          <w:sz w:val="28"/>
          <w:szCs w:val="28"/>
        </w:rPr>
        <w:t xml:space="preserve"> </w:t>
      </w:r>
      <w:r>
        <w:rPr>
          <w:rFonts w:cs="Arial"/>
          <w:sz w:val="28"/>
          <w:szCs w:val="28"/>
        </w:rPr>
        <w:t>answer on grading outline</w:t>
      </w:r>
    </w:p>
    <w:p w:rsidR="004617C0" w:rsidRDefault="004617C0" w:rsidP="004617C0">
      <w:pPr>
        <w:rPr>
          <w:rFonts w:cs="Arial"/>
          <w:sz w:val="28"/>
          <w:szCs w:val="28"/>
        </w:rPr>
      </w:pPr>
      <w:r>
        <w:rPr>
          <w:rFonts w:cs="Arial"/>
          <w:sz w:val="28"/>
          <w:szCs w:val="28"/>
        </w:rPr>
        <w:t>1.    CO       ____________________</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2.    SO</w:t>
      </w:r>
      <w:r>
        <w:rPr>
          <w:rFonts w:cs="Arial"/>
          <w:b/>
          <w:bCs/>
          <w:sz w:val="28"/>
          <w:szCs w:val="28"/>
          <w:vertAlign w:val="subscript"/>
        </w:rPr>
        <w:t>3</w:t>
      </w:r>
      <w:r>
        <w:rPr>
          <w:rFonts w:cs="Arial"/>
          <w:sz w:val="28"/>
          <w:szCs w:val="28"/>
        </w:rPr>
        <w:t xml:space="preserve">     _____________________</w:t>
      </w:r>
    </w:p>
    <w:p w:rsidR="004617C0" w:rsidRDefault="004617C0" w:rsidP="004617C0">
      <w:pPr>
        <w:rPr>
          <w:rFonts w:cs="Arial"/>
          <w:b/>
          <w:bCs/>
          <w:sz w:val="28"/>
          <w:szCs w:val="28"/>
        </w:rPr>
      </w:pPr>
    </w:p>
    <w:p w:rsidR="004617C0" w:rsidRDefault="004617C0" w:rsidP="004617C0">
      <w:pPr>
        <w:rPr>
          <w:rFonts w:cs="Arial"/>
          <w:sz w:val="28"/>
          <w:szCs w:val="28"/>
        </w:rPr>
      </w:pPr>
      <w:r>
        <w:rPr>
          <w:rFonts w:cs="Arial"/>
          <w:sz w:val="28"/>
          <w:szCs w:val="28"/>
        </w:rPr>
        <w:t>3.    N</w:t>
      </w:r>
      <w:r>
        <w:rPr>
          <w:rFonts w:cs="Arial"/>
          <w:b/>
          <w:bCs/>
          <w:sz w:val="28"/>
          <w:szCs w:val="28"/>
          <w:vertAlign w:val="subscript"/>
        </w:rPr>
        <w:t>2</w:t>
      </w:r>
      <w:r>
        <w:rPr>
          <w:rFonts w:cs="Arial"/>
          <w:sz w:val="28"/>
          <w:szCs w:val="28"/>
        </w:rPr>
        <w:t>O</w:t>
      </w:r>
      <w:r>
        <w:rPr>
          <w:rFonts w:cs="Arial"/>
          <w:b/>
          <w:bCs/>
          <w:sz w:val="28"/>
          <w:szCs w:val="28"/>
          <w:vertAlign w:val="subscript"/>
        </w:rPr>
        <w:t>5</w:t>
      </w:r>
      <w:r>
        <w:rPr>
          <w:rFonts w:cs="Arial"/>
          <w:sz w:val="28"/>
          <w:szCs w:val="28"/>
        </w:rPr>
        <w:t xml:space="preserve">   _____________________</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4.    N</w:t>
      </w:r>
      <w:r>
        <w:rPr>
          <w:rFonts w:cs="Arial"/>
          <w:b/>
          <w:bCs/>
          <w:sz w:val="28"/>
          <w:szCs w:val="28"/>
          <w:vertAlign w:val="subscript"/>
        </w:rPr>
        <w:t>2</w:t>
      </w:r>
      <w:r>
        <w:rPr>
          <w:rFonts w:cs="Arial"/>
          <w:sz w:val="28"/>
          <w:szCs w:val="28"/>
        </w:rPr>
        <w:t>O</w:t>
      </w:r>
      <w:r>
        <w:rPr>
          <w:rFonts w:cs="Arial"/>
          <w:b/>
          <w:bCs/>
          <w:sz w:val="28"/>
          <w:szCs w:val="28"/>
          <w:vertAlign w:val="subscript"/>
        </w:rPr>
        <w:t>7</w:t>
      </w:r>
      <w:r>
        <w:rPr>
          <w:rFonts w:cs="Arial"/>
          <w:sz w:val="28"/>
          <w:szCs w:val="28"/>
        </w:rPr>
        <w:t xml:space="preserve">   _____________________</w:t>
      </w:r>
    </w:p>
    <w:p w:rsidR="004617C0" w:rsidRDefault="004617C0" w:rsidP="004617C0">
      <w:pPr>
        <w:rPr>
          <w:rFonts w:cs="Arial"/>
          <w:sz w:val="28"/>
          <w:szCs w:val="28"/>
        </w:rPr>
      </w:pPr>
    </w:p>
    <w:p w:rsidR="004617C0" w:rsidRDefault="004617C0" w:rsidP="004617C0">
      <w:pPr>
        <w:rPr>
          <w:rFonts w:cs="Arial"/>
          <w:b/>
          <w:bCs/>
          <w:sz w:val="28"/>
          <w:szCs w:val="28"/>
        </w:rPr>
      </w:pPr>
      <w:r>
        <w:rPr>
          <w:rFonts w:cs="Arial"/>
          <w:sz w:val="28"/>
          <w:szCs w:val="28"/>
        </w:rPr>
        <w:t>5.    N</w:t>
      </w:r>
      <w:r>
        <w:rPr>
          <w:rFonts w:cs="Arial"/>
          <w:b/>
          <w:bCs/>
          <w:sz w:val="28"/>
          <w:szCs w:val="28"/>
          <w:vertAlign w:val="subscript"/>
        </w:rPr>
        <w:t>2</w:t>
      </w:r>
      <w:r>
        <w:rPr>
          <w:rFonts w:cs="Arial"/>
          <w:sz w:val="28"/>
          <w:szCs w:val="28"/>
        </w:rPr>
        <w:t>O</w:t>
      </w:r>
      <w:r>
        <w:rPr>
          <w:rFonts w:cs="Arial"/>
          <w:b/>
          <w:bCs/>
          <w:sz w:val="28"/>
          <w:szCs w:val="28"/>
          <w:vertAlign w:val="subscript"/>
        </w:rPr>
        <w:t xml:space="preserve"> </w:t>
      </w:r>
      <w:r>
        <w:rPr>
          <w:rFonts w:cs="Arial"/>
          <w:sz w:val="28"/>
          <w:szCs w:val="28"/>
        </w:rPr>
        <w:t xml:space="preserve">    _____________________</w:t>
      </w:r>
    </w:p>
    <w:p w:rsidR="004617C0" w:rsidRDefault="004617C0" w:rsidP="004617C0">
      <w:pPr>
        <w:rPr>
          <w:rFonts w:cs="Arial"/>
          <w:b/>
          <w:bCs/>
          <w:sz w:val="28"/>
          <w:szCs w:val="28"/>
        </w:rPr>
      </w:pPr>
    </w:p>
    <w:p w:rsidR="004617C0" w:rsidRDefault="004617C0" w:rsidP="004617C0">
      <w:pPr>
        <w:rPr>
          <w:rFonts w:cs="Arial"/>
          <w:sz w:val="28"/>
          <w:szCs w:val="28"/>
        </w:rPr>
      </w:pPr>
      <w:r>
        <w:rPr>
          <w:rFonts w:cs="Arial"/>
          <w:sz w:val="28"/>
          <w:szCs w:val="28"/>
        </w:rPr>
        <w:t>6.    Phosphorus pentachloride     _________</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7.    Boron trifluoride                     _________</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8.    Carbon dioxide                      _________</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9.    Sulfur Trioxide                       _________</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10.  Carbon Tetrachloride            _________</w:t>
      </w:r>
    </w:p>
    <w:p w:rsidR="004617C0" w:rsidRDefault="004617C0" w:rsidP="004617C0">
      <w:pPr>
        <w:rPr>
          <w:rFonts w:cs="Arial"/>
          <w:sz w:val="28"/>
          <w:szCs w:val="28"/>
        </w:rPr>
      </w:pPr>
    </w:p>
    <w:p w:rsidR="004617C0" w:rsidRPr="00D861C3" w:rsidRDefault="004617C0" w:rsidP="004617C0">
      <w:pPr>
        <w:pStyle w:val="NormalWeb"/>
        <w:spacing w:line="216" w:lineRule="auto"/>
        <w:rPr>
          <w:rStyle w:val="Strong"/>
          <w:iCs/>
        </w:rPr>
      </w:pPr>
      <w:r>
        <w:rPr>
          <w:rStyle w:val="Strong"/>
          <w:color w:val="000000"/>
        </w:rPr>
        <w:t xml:space="preserve">Chapter 3: </w:t>
      </w:r>
      <w:r w:rsidRPr="00E14924">
        <w:rPr>
          <w:rStyle w:val="Strong"/>
          <w:color w:val="000000"/>
        </w:rPr>
        <w:t xml:space="preserve">PART </w:t>
      </w:r>
      <w:r>
        <w:rPr>
          <w:rStyle w:val="Strong"/>
          <w:color w:val="000000"/>
        </w:rPr>
        <w:t>F</w:t>
      </w:r>
      <w:r w:rsidRPr="00E14924">
        <w:rPr>
          <w:rStyle w:val="Strong"/>
          <w:color w:val="000000"/>
        </w:rPr>
        <w:t>:</w:t>
      </w:r>
      <w:r w:rsidR="008727BC">
        <w:rPr>
          <w:rStyle w:val="Strong"/>
          <w:i/>
          <w:iCs/>
        </w:rPr>
        <w:t>   BINARY </w:t>
      </w:r>
      <w:r w:rsidRPr="00E14924">
        <w:rPr>
          <w:rStyle w:val="Strong"/>
          <w:i/>
          <w:iCs/>
        </w:rPr>
        <w:t xml:space="preserve">(IONIC) </w:t>
      </w:r>
      <w:proofErr w:type="gramStart"/>
      <w:r w:rsidRPr="00E14924">
        <w:rPr>
          <w:rStyle w:val="Strong"/>
          <w:i/>
          <w:iCs/>
        </w:rPr>
        <w:t>COMPOUNDS</w:t>
      </w:r>
      <w:r w:rsidR="00D861C3">
        <w:rPr>
          <w:rStyle w:val="Strong"/>
          <w:i/>
          <w:iCs/>
        </w:rPr>
        <w:t xml:space="preserve">  </w:t>
      </w:r>
      <w:r w:rsidR="00D861C3">
        <w:rPr>
          <w:rStyle w:val="Strong"/>
          <w:iCs/>
        </w:rPr>
        <w:t>Section</w:t>
      </w:r>
      <w:proofErr w:type="gramEnd"/>
      <w:r w:rsidR="00D861C3">
        <w:rPr>
          <w:rStyle w:val="Strong"/>
          <w:iCs/>
        </w:rPr>
        <w:t xml:space="preserve"> 3.5</w:t>
      </w:r>
    </w:p>
    <w:p w:rsidR="004617C0" w:rsidRDefault="004617C0" w:rsidP="004617C0">
      <w:pPr>
        <w:pStyle w:val="NormalWeb"/>
        <w:spacing w:line="216" w:lineRule="auto"/>
        <w:rPr>
          <w:rFonts w:ascii="Arial" w:hAnsi="Arial" w:cs="Arial"/>
          <w:b/>
          <w:color w:val="000000"/>
          <w:sz w:val="32"/>
          <w:szCs w:val="32"/>
        </w:rPr>
      </w:pPr>
      <w:r>
        <w:rPr>
          <w:rFonts w:ascii="Arial" w:hAnsi="Arial" w:cs="Arial"/>
          <w:b/>
          <w:noProof/>
          <w:color w:val="000000"/>
          <w:sz w:val="32"/>
          <w:szCs w:val="32"/>
        </w:rPr>
        <w:drawing>
          <wp:inline distT="0" distB="0" distL="0" distR="0" wp14:anchorId="10B22BCF" wp14:editId="1E476BFC">
            <wp:extent cx="5473700" cy="23304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srcRect/>
                    <a:stretch>
                      <a:fillRect/>
                    </a:stretch>
                  </pic:blipFill>
                  <pic:spPr bwMode="auto">
                    <a:xfrm>
                      <a:off x="0" y="0"/>
                      <a:ext cx="5473700" cy="2330450"/>
                    </a:xfrm>
                    <a:prstGeom prst="rect">
                      <a:avLst/>
                    </a:prstGeom>
                    <a:noFill/>
                    <a:ln w="9525">
                      <a:noFill/>
                      <a:miter lim="800000"/>
                      <a:headEnd/>
                      <a:tailEnd/>
                    </a:ln>
                  </pic:spPr>
                </pic:pic>
              </a:graphicData>
            </a:graphic>
          </wp:inline>
        </w:drawing>
      </w:r>
    </w:p>
    <w:p w:rsidR="004617C0" w:rsidRDefault="004617C0" w:rsidP="004617C0">
      <w:pPr>
        <w:pStyle w:val="NormalWeb"/>
        <w:spacing w:line="216" w:lineRule="auto"/>
        <w:rPr>
          <w:rFonts w:ascii="Arial" w:hAnsi="Arial" w:cs="Arial"/>
          <w:b/>
          <w:color w:val="000000"/>
          <w:sz w:val="32"/>
          <w:szCs w:val="32"/>
        </w:rPr>
      </w:pPr>
      <w:r>
        <w:rPr>
          <w:rFonts w:ascii="Arial" w:hAnsi="Arial" w:cs="Arial"/>
          <w:b/>
          <w:color w:val="000000"/>
          <w:sz w:val="32"/>
          <w:szCs w:val="32"/>
        </w:rPr>
        <w:t xml:space="preserve">       Most Common Ionic Charges for Monatomic Ions</w:t>
      </w:r>
    </w:p>
    <w:p w:rsidR="004617C0" w:rsidRDefault="004617C0" w:rsidP="004617C0">
      <w:pPr>
        <w:pStyle w:val="NormalWeb"/>
        <w:spacing w:line="216" w:lineRule="auto"/>
        <w:rPr>
          <w:rStyle w:val="Strong"/>
          <w:i/>
          <w:iCs/>
        </w:rPr>
      </w:pPr>
      <w:r w:rsidRPr="00E14924">
        <w:rPr>
          <w:rStyle w:val="Strong"/>
          <w:color w:val="000000"/>
        </w:rPr>
        <w:t xml:space="preserve">PART </w:t>
      </w:r>
      <w:r w:rsidR="008727BC">
        <w:rPr>
          <w:rStyle w:val="Strong"/>
          <w:color w:val="000000"/>
        </w:rPr>
        <w:t>F</w:t>
      </w:r>
      <w:r w:rsidRPr="00E14924">
        <w:rPr>
          <w:rStyle w:val="Strong"/>
          <w:color w:val="000000"/>
        </w:rPr>
        <w:t>:</w:t>
      </w:r>
      <w:r w:rsidRPr="00E14924">
        <w:rPr>
          <w:rStyle w:val="Strong"/>
          <w:i/>
          <w:iCs/>
        </w:rPr>
        <w:t xml:space="preserve">   </w:t>
      </w:r>
      <w:proofErr w:type="gramStart"/>
      <w:r w:rsidRPr="00E14924">
        <w:rPr>
          <w:rStyle w:val="Strong"/>
          <w:i/>
          <w:iCs/>
        </w:rPr>
        <w:t>BINARY  (</w:t>
      </w:r>
      <w:proofErr w:type="gramEnd"/>
      <w:r w:rsidRPr="00E14924">
        <w:rPr>
          <w:rStyle w:val="Strong"/>
          <w:i/>
          <w:iCs/>
        </w:rPr>
        <w:t>IONIC) COMPOUNDS</w:t>
      </w:r>
    </w:p>
    <w:p w:rsidR="004617C0" w:rsidRDefault="004617C0" w:rsidP="004617C0">
      <w:pPr>
        <w:pStyle w:val="NormalWeb"/>
        <w:spacing w:line="216" w:lineRule="auto"/>
        <w:rPr>
          <w:rFonts w:ascii="Arial" w:hAnsi="Arial" w:cs="Arial"/>
          <w:b/>
          <w:color w:val="000000"/>
          <w:sz w:val="32"/>
          <w:szCs w:val="32"/>
        </w:rPr>
      </w:pPr>
      <w:r>
        <w:rPr>
          <w:rFonts w:cs="Arial"/>
          <w:b/>
          <w:noProof/>
          <w:color w:val="000000"/>
          <w:sz w:val="32"/>
          <w:szCs w:val="32"/>
        </w:rPr>
        <w:drawing>
          <wp:inline distT="0" distB="0" distL="0" distR="0" wp14:anchorId="35065679" wp14:editId="4F303513">
            <wp:extent cx="4781550" cy="32766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srcRect/>
                    <a:stretch>
                      <a:fillRect/>
                    </a:stretch>
                  </pic:blipFill>
                  <pic:spPr bwMode="auto">
                    <a:xfrm>
                      <a:off x="0" y="0"/>
                      <a:ext cx="4781550" cy="3276600"/>
                    </a:xfrm>
                    <a:prstGeom prst="rect">
                      <a:avLst/>
                    </a:prstGeom>
                    <a:noFill/>
                    <a:ln w="9525">
                      <a:noFill/>
                      <a:miter lim="800000"/>
                      <a:headEnd/>
                      <a:tailEnd/>
                    </a:ln>
                  </pic:spPr>
                </pic:pic>
              </a:graphicData>
            </a:graphic>
          </wp:inline>
        </w:drawing>
      </w:r>
    </w:p>
    <w:p w:rsidR="004617C0" w:rsidRDefault="004617C0" w:rsidP="004617C0">
      <w:pPr>
        <w:pStyle w:val="NormalWeb"/>
        <w:spacing w:line="216" w:lineRule="auto"/>
        <w:rPr>
          <w:color w:val="000000"/>
        </w:rPr>
      </w:pPr>
      <w:r>
        <w:rPr>
          <w:color w:val="000000"/>
        </w:rPr>
        <w:t xml:space="preserve">The element written first in either the name or the formula is a metal.  The element written second is a nonmetal.  </w:t>
      </w:r>
      <w:r>
        <w:rPr>
          <w:rStyle w:val="Strong"/>
          <w:color w:val="000000"/>
        </w:rPr>
        <w:t>Salts</w:t>
      </w:r>
      <w:r>
        <w:rPr>
          <w:color w:val="000000"/>
        </w:rPr>
        <w:t xml:space="preserve"> are metallic and nonmetallic ionic compounds.  </w:t>
      </w:r>
      <w:r>
        <w:rPr>
          <w:rStyle w:val="Strong"/>
          <w:color w:val="000000"/>
        </w:rPr>
        <w:t>There are no molecules of salts-just macro ionic lattices.</w:t>
      </w:r>
      <w:r>
        <w:rPr>
          <w:color w:val="000000"/>
        </w:rPr>
        <w:t xml:space="preserve">  Name the metallic element.  </w:t>
      </w:r>
    </w:p>
    <w:p w:rsidR="004617C0" w:rsidRDefault="004617C0" w:rsidP="004617C0">
      <w:pPr>
        <w:pStyle w:val="NormalWeb"/>
        <w:spacing w:line="216" w:lineRule="auto"/>
      </w:pPr>
      <w:r>
        <w:rPr>
          <w:color w:val="000000"/>
        </w:rPr>
        <w:t xml:space="preserve">If the metallic element has more than one ionic state, write a </w:t>
      </w:r>
      <w:r>
        <w:rPr>
          <w:rStyle w:val="Strong"/>
          <w:i/>
          <w:iCs/>
          <w:color w:val="000000"/>
        </w:rPr>
        <w:t>ROMAN NUMERAL</w:t>
      </w:r>
      <w:r>
        <w:rPr>
          <w:i/>
          <w:iCs/>
          <w:color w:val="000000"/>
        </w:rPr>
        <w:t> </w:t>
      </w:r>
      <w:r>
        <w:rPr>
          <w:color w:val="000000"/>
        </w:rPr>
        <w:t>after the element’s name (In Parenthesis) to indicate which charge state the metallic element is using to form the compound.</w:t>
      </w:r>
    </w:p>
    <w:p w:rsidR="004617C0" w:rsidRDefault="004617C0" w:rsidP="004617C0">
      <w:pPr>
        <w:pStyle w:val="NormalWeb"/>
        <w:spacing w:line="216" w:lineRule="auto"/>
        <w:rPr>
          <w:color w:val="000000"/>
        </w:rPr>
      </w:pPr>
      <w:r>
        <w:rPr>
          <w:color w:val="000000"/>
        </w:rPr>
        <w:t> </w:t>
      </w:r>
    </w:p>
    <w:p w:rsidR="004617C0" w:rsidRDefault="004617C0" w:rsidP="004617C0">
      <w:pPr>
        <w:pStyle w:val="NormalWeb"/>
        <w:spacing w:line="216" w:lineRule="auto"/>
      </w:pPr>
      <w:r>
        <w:rPr>
          <w:color w:val="000000"/>
        </w:rPr>
        <w:t xml:space="preserve">Drop the suffix off the nonmetal’s name and add </w:t>
      </w:r>
      <w:r>
        <w:rPr>
          <w:rStyle w:val="Strong"/>
          <w:i/>
          <w:iCs/>
          <w:color w:val="FF0000"/>
        </w:rPr>
        <w:t>-ide</w:t>
      </w:r>
      <w:r>
        <w:rPr>
          <w:color w:val="FF0000"/>
        </w:rPr>
        <w:t> </w:t>
      </w:r>
      <w:r>
        <w:rPr>
          <w:color w:val="000000"/>
        </w:rPr>
        <w:t xml:space="preserve">which indicates the salt is binary </w:t>
      </w:r>
    </w:p>
    <w:p w:rsidR="004617C0" w:rsidRDefault="004617C0" w:rsidP="004617C0">
      <w:pPr>
        <w:pStyle w:val="NormalWeb"/>
        <w:spacing w:line="216" w:lineRule="auto"/>
      </w:pPr>
      <w:r>
        <w:rPr>
          <w:color w:val="000000"/>
        </w:rPr>
        <w:t>(exceptions: cyanide &amp; hydroxide which are polyatomic ions).</w:t>
      </w:r>
    </w:p>
    <w:p w:rsidR="004617C0" w:rsidRDefault="004617C0" w:rsidP="004617C0">
      <w:pPr>
        <w:pStyle w:val="NormalWeb"/>
        <w:spacing w:line="216" w:lineRule="auto"/>
        <w:rPr>
          <w:color w:val="000000"/>
        </w:rPr>
      </w:pPr>
      <w:r w:rsidRPr="00E16566">
        <w:rPr>
          <w:rStyle w:val="Strong"/>
          <w:color w:val="FF0000"/>
        </w:rPr>
        <w:t>No</w:t>
      </w:r>
      <w:r w:rsidRPr="00E16566">
        <w:rPr>
          <w:b/>
          <w:color w:val="FF0000"/>
        </w:rPr>
        <w:t xml:space="preserve"> prefixes</w:t>
      </w:r>
      <w:r>
        <w:rPr>
          <w:color w:val="000000"/>
        </w:rPr>
        <w:t xml:space="preserve"> are used to indicate how many atoms are present in the formula. </w:t>
      </w:r>
    </w:p>
    <w:p w:rsidR="004617C0" w:rsidRDefault="004617C0" w:rsidP="004617C0">
      <w:pPr>
        <w:pStyle w:val="NormalWeb"/>
        <w:spacing w:line="216" w:lineRule="auto"/>
        <w:rPr>
          <w:color w:val="000000"/>
        </w:rPr>
      </w:pPr>
      <w:r>
        <w:rPr>
          <w:noProof/>
          <w:color w:val="000000"/>
        </w:rPr>
        <w:drawing>
          <wp:inline distT="0" distB="0" distL="0" distR="0" wp14:anchorId="077100EF" wp14:editId="153D7AF0">
            <wp:extent cx="6362700" cy="347345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srcRect/>
                    <a:stretch>
                      <a:fillRect/>
                    </a:stretch>
                  </pic:blipFill>
                  <pic:spPr bwMode="auto">
                    <a:xfrm>
                      <a:off x="0" y="0"/>
                      <a:ext cx="6362700" cy="3473450"/>
                    </a:xfrm>
                    <a:prstGeom prst="rect">
                      <a:avLst/>
                    </a:prstGeom>
                    <a:noFill/>
                    <a:ln w="9525">
                      <a:noFill/>
                      <a:miter lim="800000"/>
                      <a:headEnd/>
                      <a:tailEnd/>
                    </a:ln>
                  </pic:spPr>
                </pic:pic>
              </a:graphicData>
            </a:graphic>
          </wp:inline>
        </w:drawing>
      </w:r>
    </w:p>
    <w:p w:rsidR="004617C0" w:rsidRDefault="004617C0" w:rsidP="004617C0">
      <w:pPr>
        <w:pStyle w:val="NormalWeb"/>
        <w:spacing w:line="216" w:lineRule="auto"/>
      </w:pPr>
      <w:r>
        <w:rPr>
          <w:noProof/>
          <w:color w:val="000000"/>
        </w:rPr>
        <w:drawing>
          <wp:inline distT="0" distB="0" distL="0" distR="0" wp14:anchorId="72A1FFCF" wp14:editId="4BDF91FF">
            <wp:extent cx="6292850" cy="30861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srcRect/>
                    <a:stretch>
                      <a:fillRect/>
                    </a:stretch>
                  </pic:blipFill>
                  <pic:spPr bwMode="auto">
                    <a:xfrm>
                      <a:off x="0" y="0"/>
                      <a:ext cx="6292850" cy="3086100"/>
                    </a:xfrm>
                    <a:prstGeom prst="rect">
                      <a:avLst/>
                    </a:prstGeom>
                    <a:noFill/>
                    <a:ln w="9525">
                      <a:noFill/>
                      <a:miter lim="800000"/>
                      <a:headEnd/>
                      <a:tailEnd/>
                    </a:ln>
                  </pic:spPr>
                </pic:pic>
              </a:graphicData>
            </a:graphic>
          </wp:inline>
        </w:drawing>
      </w:r>
      <w:r>
        <w:rPr>
          <w:color w:val="000000"/>
        </w:rPr>
        <w:br/>
        <w:t>Examples:</w:t>
      </w:r>
    </w:p>
    <w:p w:rsidR="004617C0" w:rsidRDefault="004617C0" w:rsidP="004617C0">
      <w:pPr>
        <w:pStyle w:val="NormalWeb"/>
        <w:spacing w:line="216" w:lineRule="auto"/>
      </w:pPr>
      <w:proofErr w:type="spellStart"/>
      <w:r>
        <w:rPr>
          <w:color w:val="000000"/>
        </w:rPr>
        <w:t>NaCl</w:t>
      </w:r>
      <w:proofErr w:type="spellEnd"/>
      <w:r>
        <w:rPr>
          <w:color w:val="000000"/>
        </w:rPr>
        <w:t>                Sodium Chloride (table salt)</w:t>
      </w:r>
      <w:r>
        <w:rPr>
          <w:color w:val="000000"/>
        </w:rPr>
        <w:br/>
        <w:t> Al</w:t>
      </w:r>
      <w:r>
        <w:rPr>
          <w:color w:val="000000"/>
          <w:vertAlign w:val="subscript"/>
        </w:rPr>
        <w:t>2</w:t>
      </w:r>
      <w:r>
        <w:rPr>
          <w:color w:val="000000"/>
        </w:rPr>
        <w:t>O</w:t>
      </w:r>
      <w:r>
        <w:rPr>
          <w:color w:val="000000"/>
          <w:vertAlign w:val="subscript"/>
        </w:rPr>
        <w:t>3</w:t>
      </w:r>
      <w:r>
        <w:rPr>
          <w:color w:val="000000"/>
        </w:rPr>
        <w:t>              Aluminum oxide</w:t>
      </w:r>
      <w:r>
        <w:rPr>
          <w:color w:val="000000"/>
        </w:rPr>
        <w:br/>
        <w:t> </w:t>
      </w:r>
      <w:proofErr w:type="spellStart"/>
      <w:r>
        <w:t>FeS</w:t>
      </w:r>
      <w:proofErr w:type="spellEnd"/>
      <w:r>
        <w:t>                  </w:t>
      </w:r>
      <w:r>
        <w:rPr>
          <w:color w:val="000000"/>
        </w:rPr>
        <w:t xml:space="preserve">Iron(II) sulfide </w:t>
      </w:r>
      <w:r w:rsidRPr="00D100F7">
        <w:rPr>
          <w:b/>
          <w:color w:val="FF0000"/>
          <w:sz w:val="20"/>
          <w:szCs w:val="20"/>
        </w:rPr>
        <w:t>(Note: No space between the metal and the parenthesis)</w:t>
      </w:r>
      <w:r>
        <w:rPr>
          <w:b/>
          <w:color w:val="FF0000"/>
          <w:sz w:val="20"/>
          <w:szCs w:val="20"/>
        </w:rPr>
        <w:br/>
      </w:r>
      <w:r>
        <w:rPr>
          <w:color w:val="000000"/>
        </w:rPr>
        <w:t> Fe</w:t>
      </w:r>
      <w:r>
        <w:rPr>
          <w:color w:val="000000"/>
          <w:vertAlign w:val="subscript"/>
        </w:rPr>
        <w:t>2</w:t>
      </w:r>
      <w:r>
        <w:rPr>
          <w:color w:val="000000"/>
        </w:rPr>
        <w:t>O</w:t>
      </w:r>
      <w:r>
        <w:rPr>
          <w:color w:val="000000"/>
          <w:vertAlign w:val="subscript"/>
        </w:rPr>
        <w:t>3 </w:t>
      </w:r>
      <w:r>
        <w:rPr>
          <w:color w:val="000000"/>
        </w:rPr>
        <w:t>              Iron(III) oxide (rust)</w:t>
      </w:r>
    </w:p>
    <w:p w:rsidR="004617C0" w:rsidRDefault="004617C0" w:rsidP="004617C0">
      <w:pPr>
        <w:pStyle w:val="NormalWeb"/>
        <w:spacing w:line="216" w:lineRule="auto"/>
        <w:rPr>
          <w:color w:val="000000"/>
        </w:rPr>
      </w:pPr>
    </w:p>
    <w:p w:rsidR="004617C0" w:rsidRDefault="004617C0" w:rsidP="004617C0">
      <w:pPr>
        <w:pStyle w:val="NormalWeb"/>
        <w:spacing w:line="216" w:lineRule="auto"/>
        <w:rPr>
          <w:color w:val="000000"/>
        </w:rPr>
      </w:pPr>
    </w:p>
    <w:p w:rsidR="008727BC" w:rsidRDefault="008727BC" w:rsidP="004617C0">
      <w:pPr>
        <w:pStyle w:val="NormalWeb"/>
        <w:spacing w:line="216" w:lineRule="auto"/>
        <w:rPr>
          <w:color w:val="000000"/>
        </w:rPr>
      </w:pPr>
    </w:p>
    <w:p w:rsidR="004617C0" w:rsidRDefault="004617C0" w:rsidP="004617C0">
      <w:pPr>
        <w:pStyle w:val="NormalWeb"/>
        <w:spacing w:line="216" w:lineRule="auto"/>
      </w:pPr>
      <w:r>
        <w:rPr>
          <w:color w:val="000000"/>
        </w:rPr>
        <w:t>To write the formula from the name of the salt use the following procedure:</w:t>
      </w:r>
    </w:p>
    <w:p w:rsidR="004617C0" w:rsidRPr="008D3917" w:rsidRDefault="004617C0" w:rsidP="004617C0">
      <w:pPr>
        <w:pStyle w:val="NormalWeb"/>
        <w:spacing w:line="216" w:lineRule="auto"/>
        <w:rPr>
          <w:rFonts w:ascii="Arial Black" w:hAnsi="Arial Black"/>
          <w:b/>
          <w:color w:val="FF0000"/>
          <w:sz w:val="32"/>
          <w:szCs w:val="32"/>
        </w:rPr>
      </w:pPr>
      <w:r>
        <w:rPr>
          <w:color w:val="000000"/>
        </w:rPr>
        <w:t> </w:t>
      </w:r>
      <w:r>
        <w:rPr>
          <w:rStyle w:val="Strong"/>
          <w:color w:val="000000"/>
          <w:sz w:val="27"/>
          <w:szCs w:val="27"/>
        </w:rPr>
        <w:t xml:space="preserve">(a) </w:t>
      </w:r>
      <w:r>
        <w:rPr>
          <w:rStyle w:val="Strong"/>
          <w:i/>
          <w:iCs/>
          <w:color w:val="000000"/>
          <w:sz w:val="27"/>
          <w:szCs w:val="27"/>
        </w:rPr>
        <w:t>Write the symbols</w:t>
      </w:r>
      <w:r>
        <w:rPr>
          <w:rStyle w:val="Strong"/>
          <w:color w:val="000000"/>
          <w:sz w:val="27"/>
          <w:szCs w:val="27"/>
        </w:rPr>
        <w:t xml:space="preserve"> (or formulas for radicals) of the ions represented</w:t>
      </w:r>
      <w:r>
        <w:rPr>
          <w:rStyle w:val="Strong"/>
          <w:color w:val="000000"/>
          <w:sz w:val="27"/>
          <w:szCs w:val="27"/>
        </w:rPr>
        <w:br/>
      </w:r>
      <w:r>
        <w:rPr>
          <w:color w:val="000000"/>
        </w:rPr>
        <w:t>For Example: </w:t>
      </w:r>
      <w:r>
        <w:rPr>
          <w:color w:val="000000"/>
        </w:rPr>
        <w:br/>
      </w:r>
      <w:r>
        <w:rPr>
          <w:color w:val="000000"/>
          <w:vertAlign w:val="subscript"/>
        </w:rPr>
        <w:t> </w:t>
      </w:r>
      <w:r w:rsidRPr="008D3917">
        <w:rPr>
          <w:rFonts w:ascii="Arial Black" w:hAnsi="Arial Black"/>
          <w:b/>
          <w:color w:val="FF0000"/>
          <w:sz w:val="32"/>
          <w:szCs w:val="32"/>
        </w:rPr>
        <w:t>Calcium nitride</w:t>
      </w:r>
    </w:p>
    <w:p w:rsidR="004617C0" w:rsidRPr="00B61A83" w:rsidRDefault="004617C0" w:rsidP="004617C0">
      <w:pPr>
        <w:pStyle w:val="NormalWeb"/>
        <w:spacing w:line="216" w:lineRule="auto"/>
        <w:rPr>
          <w:rFonts w:ascii="Arial" w:hAnsi="Arial" w:cs="Arial"/>
          <w:b/>
          <w:color w:val="FF0000"/>
        </w:rPr>
      </w:pPr>
      <w:r>
        <w:rPr>
          <w:color w:val="000000"/>
        </w:rPr>
        <w:t xml:space="preserve"> (a)                                </w:t>
      </w:r>
      <w:r w:rsidRPr="00B61A83">
        <w:rPr>
          <w:rFonts w:ascii="Arial" w:hAnsi="Arial" w:cs="Arial"/>
          <w:b/>
          <w:color w:val="FF0000"/>
        </w:rPr>
        <w:t>Ca          N</w:t>
      </w:r>
    </w:p>
    <w:p w:rsidR="004617C0" w:rsidRDefault="004617C0" w:rsidP="004617C0">
      <w:pPr>
        <w:pStyle w:val="NormalWeb"/>
        <w:spacing w:line="216" w:lineRule="auto"/>
        <w:rPr>
          <w:rStyle w:val="Emphasis"/>
          <w:b/>
          <w:bCs/>
          <w:color w:val="000000"/>
          <w:sz w:val="27"/>
          <w:szCs w:val="27"/>
          <w:vertAlign w:val="subscript"/>
        </w:rPr>
      </w:pPr>
      <w:r>
        <w:rPr>
          <w:b/>
          <w:bCs/>
          <w:i/>
          <w:iCs/>
          <w:noProof/>
          <w:color w:val="000000"/>
          <w:sz w:val="27"/>
          <w:szCs w:val="27"/>
          <w:vertAlign w:val="subscript"/>
        </w:rPr>
        <w:drawing>
          <wp:inline distT="0" distB="0" distL="0" distR="0" wp14:anchorId="5AF0CFC2" wp14:editId="635F236F">
            <wp:extent cx="1504950" cy="1906905"/>
            <wp:effectExtent l="19050" t="0" r="0" b="0"/>
            <wp:docPr id="51" name="Picture 3" descr="0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_15"/>
                    <pic:cNvPicPr>
                      <a:picLocks noChangeAspect="1" noChangeArrowheads="1"/>
                    </pic:cNvPicPr>
                  </pic:nvPicPr>
                  <pic:blipFill>
                    <a:blip r:embed="rId84" cstate="print"/>
                    <a:srcRect/>
                    <a:stretch>
                      <a:fillRect/>
                    </a:stretch>
                  </pic:blipFill>
                  <pic:spPr bwMode="auto">
                    <a:xfrm>
                      <a:off x="0" y="0"/>
                      <a:ext cx="1504950" cy="1906905"/>
                    </a:xfrm>
                    <a:prstGeom prst="rect">
                      <a:avLst/>
                    </a:prstGeom>
                    <a:noFill/>
                    <a:ln w="9525">
                      <a:noFill/>
                      <a:miter lim="800000"/>
                      <a:headEnd/>
                      <a:tailEnd/>
                    </a:ln>
                  </pic:spPr>
                </pic:pic>
              </a:graphicData>
            </a:graphic>
          </wp:inline>
        </w:drawing>
      </w:r>
    </w:p>
    <w:p w:rsidR="004617C0" w:rsidRPr="006C5B13" w:rsidRDefault="004617C0" w:rsidP="004617C0">
      <w:pPr>
        <w:pStyle w:val="NormalWeb"/>
        <w:spacing w:line="216" w:lineRule="auto"/>
      </w:pPr>
      <w:r w:rsidRPr="006C5B13">
        <w:rPr>
          <w:rStyle w:val="Emphasis"/>
          <w:b/>
          <w:bCs/>
          <w:color w:val="000000"/>
          <w:sz w:val="27"/>
          <w:szCs w:val="27"/>
        </w:rPr>
        <w:t>(b)  Use the periodic chart to write the ion charge of each element (or polyatomic ion) as superscripts: </w:t>
      </w:r>
    </w:p>
    <w:p w:rsidR="004617C0" w:rsidRPr="006C5B13" w:rsidRDefault="004617C0" w:rsidP="004617C0">
      <w:pPr>
        <w:pStyle w:val="NormalWeb"/>
        <w:spacing w:line="216" w:lineRule="auto"/>
        <w:ind w:left="3600" w:hanging="3600"/>
        <w:rPr>
          <w:b/>
          <w:color w:val="FF0000"/>
          <w:sz w:val="32"/>
          <w:szCs w:val="32"/>
        </w:rPr>
      </w:pPr>
      <w:r>
        <w:rPr>
          <w:color w:val="000000"/>
          <w:vertAlign w:val="subscript"/>
        </w:rPr>
        <w:t>                           </w:t>
      </w:r>
      <w:r w:rsidRPr="006C5B13">
        <w:rPr>
          <w:b/>
          <w:color w:val="FF0000"/>
          <w:sz w:val="32"/>
          <w:szCs w:val="32"/>
        </w:rPr>
        <w:t>Ca</w:t>
      </w:r>
      <w:r w:rsidRPr="006C5B13">
        <w:rPr>
          <w:rStyle w:val="Strong"/>
          <w:b w:val="0"/>
          <w:color w:val="FF0000"/>
          <w:vertAlign w:val="superscript"/>
        </w:rPr>
        <w:t>+2</w:t>
      </w:r>
      <w:r w:rsidRPr="006C5B13">
        <w:rPr>
          <w:b/>
          <w:color w:val="FF0000"/>
          <w:sz w:val="32"/>
          <w:szCs w:val="32"/>
        </w:rPr>
        <w:t xml:space="preserve">            </w:t>
      </w:r>
      <w:r>
        <w:rPr>
          <w:b/>
          <w:color w:val="FF0000"/>
          <w:sz w:val="32"/>
          <w:szCs w:val="32"/>
        </w:rPr>
        <w:t>N</w:t>
      </w:r>
      <w:r w:rsidRPr="006C5B13">
        <w:rPr>
          <w:rStyle w:val="Strong"/>
          <w:b w:val="0"/>
          <w:color w:val="FF0000"/>
          <w:vertAlign w:val="superscript"/>
        </w:rPr>
        <w:t>-3</w:t>
      </w:r>
    </w:p>
    <w:p w:rsidR="004617C0" w:rsidRDefault="004617C0" w:rsidP="004617C0">
      <w:pPr>
        <w:pStyle w:val="NormalWeb"/>
        <w:spacing w:line="216" w:lineRule="auto"/>
      </w:pPr>
      <w:r>
        <w:rPr>
          <w:color w:val="000000"/>
        </w:rPr>
        <w:t> </w:t>
      </w:r>
      <w:r>
        <w:rPr>
          <w:color w:val="000000"/>
          <w:vertAlign w:val="subscript"/>
        </w:rPr>
        <w:t> </w:t>
      </w:r>
      <w:r>
        <w:rPr>
          <w:rStyle w:val="Emphasis"/>
          <w:b/>
          <w:bCs/>
          <w:color w:val="000000"/>
          <w:sz w:val="27"/>
          <w:szCs w:val="27"/>
        </w:rPr>
        <w:t>(</w:t>
      </w:r>
      <w:proofErr w:type="gramStart"/>
      <w:r>
        <w:rPr>
          <w:rStyle w:val="Emphasis"/>
          <w:b/>
          <w:bCs/>
          <w:color w:val="000000"/>
          <w:sz w:val="27"/>
          <w:szCs w:val="27"/>
        </w:rPr>
        <w:t>c )</w:t>
      </w:r>
      <w:proofErr w:type="gramEnd"/>
      <w:r>
        <w:rPr>
          <w:rStyle w:val="Emphasis"/>
          <w:b/>
          <w:bCs/>
          <w:color w:val="000000"/>
          <w:sz w:val="27"/>
          <w:szCs w:val="27"/>
        </w:rPr>
        <w:t xml:space="preserve"> Find the L.C.M. (Least common multiple) of the positive and negative charge. </w:t>
      </w:r>
    </w:p>
    <w:p w:rsidR="004617C0" w:rsidRDefault="004617C0" w:rsidP="004617C0">
      <w:pPr>
        <w:pStyle w:val="NormalWeb"/>
        <w:spacing w:line="216" w:lineRule="auto"/>
      </w:pPr>
      <w:r>
        <w:rPr>
          <w:color w:val="000000"/>
        </w:rPr>
        <w:t> </w:t>
      </w:r>
      <w:r>
        <w:rPr>
          <w:rStyle w:val="Strong"/>
          <w:i/>
          <w:iCs/>
          <w:color w:val="000000"/>
        </w:rPr>
        <w:t xml:space="preserve">The LCM is the smallest number that both charges will decide into evenly.  The LCM </w:t>
      </w:r>
      <w:proofErr w:type="gramStart"/>
      <w:r>
        <w:rPr>
          <w:rStyle w:val="Strong"/>
          <w:i/>
          <w:iCs/>
          <w:color w:val="000000"/>
        </w:rPr>
        <w:t>is  the</w:t>
      </w:r>
      <w:proofErr w:type="gramEnd"/>
      <w:r>
        <w:rPr>
          <w:rStyle w:val="Strong"/>
          <w:i/>
          <w:iCs/>
          <w:color w:val="000000"/>
        </w:rPr>
        <w:t xml:space="preserve"> total electrons transferred.  Therefore, it represents the </w:t>
      </w:r>
      <w:proofErr w:type="gramStart"/>
      <w:r>
        <w:rPr>
          <w:rStyle w:val="Strong"/>
          <w:i/>
          <w:iCs/>
          <w:color w:val="000000"/>
        </w:rPr>
        <w:t>total  positive</w:t>
      </w:r>
      <w:proofErr w:type="gramEnd"/>
      <w:r>
        <w:rPr>
          <w:rStyle w:val="Strong"/>
          <w:i/>
          <w:iCs/>
          <w:color w:val="000000"/>
        </w:rPr>
        <w:t xml:space="preserve"> charge created by the metallic ions and the total negative charge created by the nonmetallic ions.  </w:t>
      </w:r>
      <w:r>
        <w:rPr>
          <w:rStyle w:val="Strong"/>
          <w:color w:val="000000"/>
        </w:rPr>
        <w:t xml:space="preserve">This </w:t>
      </w:r>
      <w:proofErr w:type="gramStart"/>
      <w:r>
        <w:rPr>
          <w:rStyle w:val="Strong"/>
          <w:color w:val="000000"/>
        </w:rPr>
        <w:t>may  be</w:t>
      </w:r>
      <w:proofErr w:type="gramEnd"/>
      <w:r>
        <w:rPr>
          <w:rStyle w:val="Strong"/>
          <w:color w:val="000000"/>
        </w:rPr>
        <w:t xml:space="preserve"> proved by drawing the dot structure of the compound showing all electrons transferred</w:t>
      </w:r>
      <w:r>
        <w:rPr>
          <w:rStyle w:val="Strong"/>
          <w:i/>
          <w:iCs/>
          <w:color w:val="000000"/>
        </w:rPr>
        <w:t>.</w:t>
      </w:r>
    </w:p>
    <w:p w:rsidR="004617C0" w:rsidRPr="00A449EB" w:rsidRDefault="004617C0" w:rsidP="004617C0">
      <w:pPr>
        <w:pStyle w:val="NormalWeb"/>
        <w:spacing w:line="216" w:lineRule="auto"/>
        <w:rPr>
          <w:sz w:val="28"/>
          <w:szCs w:val="28"/>
        </w:rPr>
      </w:pPr>
      <w:r>
        <w:rPr>
          <w:i/>
          <w:iCs/>
          <w:color w:val="000000"/>
          <w:vertAlign w:val="subscript"/>
        </w:rPr>
        <w:t> </w:t>
      </w:r>
      <w:r>
        <w:rPr>
          <w:color w:val="000000"/>
          <w:sz w:val="27"/>
          <w:szCs w:val="27"/>
        </w:rPr>
        <w:t xml:space="preserve">The LCM of </w:t>
      </w:r>
      <w:r>
        <w:rPr>
          <w:rStyle w:val="Strong"/>
          <w:color w:val="000000"/>
          <w:sz w:val="27"/>
          <w:szCs w:val="27"/>
        </w:rPr>
        <w:t>+2</w:t>
      </w:r>
      <w:r>
        <w:rPr>
          <w:color w:val="000000"/>
          <w:sz w:val="27"/>
          <w:szCs w:val="27"/>
        </w:rPr>
        <w:t xml:space="preserve"> and </w:t>
      </w:r>
      <w:r>
        <w:rPr>
          <w:rStyle w:val="Strong"/>
          <w:color w:val="000000"/>
          <w:sz w:val="27"/>
          <w:szCs w:val="27"/>
        </w:rPr>
        <w:t>-3</w:t>
      </w:r>
      <w:r>
        <w:rPr>
          <w:color w:val="000000"/>
          <w:sz w:val="27"/>
          <w:szCs w:val="27"/>
        </w:rPr>
        <w:t xml:space="preserve"> is </w:t>
      </w:r>
      <w:proofErr w:type="gramStart"/>
      <w:r w:rsidRPr="00A449EB">
        <w:rPr>
          <w:rStyle w:val="Strong"/>
          <w:color w:val="FF0000"/>
          <w:sz w:val="27"/>
          <w:szCs w:val="27"/>
        </w:rPr>
        <w:t>6</w:t>
      </w:r>
      <w:r>
        <w:rPr>
          <w:color w:val="000000"/>
          <w:sz w:val="27"/>
          <w:szCs w:val="27"/>
        </w:rPr>
        <w:t xml:space="preserve">,   </w:t>
      </w:r>
      <w:proofErr w:type="gramEnd"/>
      <w:r>
        <w:rPr>
          <w:color w:val="000000"/>
          <w:sz w:val="27"/>
          <w:szCs w:val="27"/>
        </w:rPr>
        <w:t xml:space="preserve">therefore </w:t>
      </w:r>
      <w:r>
        <w:rPr>
          <w:rStyle w:val="Strong"/>
          <w:color w:val="000000"/>
          <w:sz w:val="27"/>
          <w:szCs w:val="27"/>
        </w:rPr>
        <w:t>6 e</w:t>
      </w:r>
      <w:r>
        <w:rPr>
          <w:rStyle w:val="Strong"/>
          <w:color w:val="000000"/>
          <w:sz w:val="27"/>
          <w:szCs w:val="27"/>
          <w:vertAlign w:val="superscript"/>
        </w:rPr>
        <w:t>-1</w:t>
      </w:r>
      <w:r>
        <w:rPr>
          <w:color w:val="000000"/>
          <w:sz w:val="27"/>
          <w:szCs w:val="27"/>
        </w:rPr>
        <w:t xml:space="preserve"> are transferred creating a total positive charge </w:t>
      </w:r>
      <w:r>
        <w:rPr>
          <w:color w:val="000000"/>
        </w:rPr>
        <w:t xml:space="preserve">of </w:t>
      </w:r>
      <w:r w:rsidRPr="00A449EB">
        <w:rPr>
          <w:rStyle w:val="Strong"/>
          <w:color w:val="000000"/>
          <w:sz w:val="28"/>
          <w:szCs w:val="28"/>
        </w:rPr>
        <w:t>+6</w:t>
      </w:r>
      <w:r w:rsidRPr="00A449EB">
        <w:rPr>
          <w:color w:val="000000"/>
          <w:sz w:val="28"/>
          <w:szCs w:val="28"/>
        </w:rPr>
        <w:t>,</w:t>
      </w:r>
      <w:r>
        <w:rPr>
          <w:color w:val="000000"/>
        </w:rPr>
        <w:t xml:space="preserve"> and the total negative charge of </w:t>
      </w:r>
      <w:r w:rsidRPr="00A449EB">
        <w:rPr>
          <w:rStyle w:val="Strong"/>
          <w:color w:val="000000"/>
          <w:sz w:val="28"/>
          <w:szCs w:val="28"/>
        </w:rPr>
        <w:t>-6</w:t>
      </w:r>
    </w:p>
    <w:p w:rsidR="004617C0" w:rsidRPr="00A449EB" w:rsidRDefault="004617C0" w:rsidP="004617C0">
      <w:pPr>
        <w:pStyle w:val="NormalWeb"/>
        <w:spacing w:line="216" w:lineRule="auto"/>
        <w:rPr>
          <w:color w:val="FF0000"/>
          <w:sz w:val="32"/>
          <w:szCs w:val="32"/>
        </w:rPr>
      </w:pPr>
      <w:r w:rsidRPr="00A449EB">
        <w:rPr>
          <w:color w:val="FF0000"/>
          <w:sz w:val="32"/>
          <w:szCs w:val="32"/>
        </w:rPr>
        <w:t>  </w:t>
      </w:r>
      <w:r>
        <w:rPr>
          <w:color w:val="FF0000"/>
          <w:sz w:val="32"/>
          <w:szCs w:val="32"/>
        </w:rPr>
        <w:t xml:space="preserve">       </w:t>
      </w:r>
      <w:r w:rsidRPr="00A449EB">
        <w:rPr>
          <w:color w:val="FF0000"/>
          <w:sz w:val="32"/>
          <w:szCs w:val="32"/>
        </w:rPr>
        <w:t xml:space="preserve">--&gt; </w:t>
      </w:r>
      <w:r w:rsidRPr="00A449EB">
        <w:rPr>
          <w:rStyle w:val="Strong"/>
          <w:color w:val="FF0000"/>
        </w:rPr>
        <w:t>6e</w:t>
      </w:r>
      <w:r w:rsidRPr="00A449EB">
        <w:rPr>
          <w:rStyle w:val="Strong"/>
          <w:color w:val="FF0000"/>
          <w:vertAlign w:val="superscript"/>
        </w:rPr>
        <w:t>-1</w:t>
      </w:r>
      <w:r w:rsidRPr="00A449EB">
        <w:rPr>
          <w:rStyle w:val="Strong"/>
          <w:color w:val="FF0000"/>
        </w:rPr>
        <w:t>--&gt;</w:t>
      </w:r>
      <w:r w:rsidRPr="00A449EB">
        <w:rPr>
          <w:bCs/>
          <w:color w:val="FF0000"/>
          <w:sz w:val="32"/>
          <w:szCs w:val="32"/>
        </w:rPr>
        <w:br/>
      </w:r>
      <w:r w:rsidRPr="00A449EB">
        <w:rPr>
          <w:rStyle w:val="Strong"/>
          <w:color w:val="FF0000"/>
        </w:rPr>
        <w:t>Ca</w:t>
      </w:r>
      <w:r w:rsidRPr="00A449EB">
        <w:rPr>
          <w:rStyle w:val="Strong"/>
          <w:color w:val="FF0000"/>
          <w:vertAlign w:val="superscript"/>
        </w:rPr>
        <w:t>+2</w:t>
      </w:r>
      <w:r w:rsidRPr="00A449EB">
        <w:rPr>
          <w:rStyle w:val="Strong"/>
          <w:color w:val="FF0000"/>
        </w:rPr>
        <w:t xml:space="preserve">           </w:t>
      </w:r>
      <w:r>
        <w:rPr>
          <w:rStyle w:val="Strong"/>
          <w:color w:val="FF0000"/>
        </w:rPr>
        <w:t xml:space="preserve">         </w:t>
      </w:r>
      <w:r w:rsidRPr="00A449EB">
        <w:rPr>
          <w:color w:val="FF0000"/>
          <w:sz w:val="32"/>
          <w:szCs w:val="32"/>
        </w:rPr>
        <w:t> </w:t>
      </w:r>
      <w:r w:rsidRPr="00B61A83">
        <w:rPr>
          <w:b/>
          <w:color w:val="FF0000"/>
          <w:sz w:val="32"/>
          <w:szCs w:val="32"/>
        </w:rPr>
        <w:t>N</w:t>
      </w:r>
      <w:r w:rsidRPr="00B61A83">
        <w:rPr>
          <w:rStyle w:val="Strong"/>
          <w:b w:val="0"/>
          <w:color w:val="FF0000"/>
          <w:vertAlign w:val="superscript"/>
        </w:rPr>
        <w:t>-3</w:t>
      </w:r>
    </w:p>
    <w:p w:rsidR="004617C0" w:rsidRPr="00DD4247" w:rsidRDefault="004617C0" w:rsidP="004617C0">
      <w:pPr>
        <w:pStyle w:val="NormalWeb"/>
        <w:spacing w:line="216" w:lineRule="auto"/>
        <w:rPr>
          <w:rFonts w:ascii="Arial" w:hAnsi="Arial" w:cs="Arial"/>
          <w:sz w:val="28"/>
          <w:szCs w:val="28"/>
        </w:rPr>
      </w:pPr>
      <w:r>
        <w:rPr>
          <w:color w:val="000000"/>
        </w:rPr>
        <w:t> </w:t>
      </w:r>
      <w:r w:rsidRPr="00DD4247">
        <w:rPr>
          <w:rFonts w:ascii="Arial" w:hAnsi="Arial" w:cs="Arial"/>
          <w:color w:val="000000"/>
          <w:sz w:val="28"/>
          <w:szCs w:val="28"/>
        </w:rPr>
        <w:t>(d</w:t>
      </w:r>
      <w:proofErr w:type="gramStart"/>
      <w:r w:rsidRPr="00DD4247">
        <w:rPr>
          <w:rFonts w:ascii="Arial" w:hAnsi="Arial" w:cs="Arial"/>
          <w:color w:val="000000"/>
          <w:sz w:val="28"/>
          <w:szCs w:val="28"/>
        </w:rPr>
        <w:t>   </w:t>
      </w:r>
      <w:r w:rsidRPr="00DD4247">
        <w:rPr>
          <w:rStyle w:val="Emphasis"/>
          <w:rFonts w:ascii="Arial" w:hAnsi="Arial" w:cs="Arial"/>
          <w:color w:val="000000"/>
          <w:sz w:val="28"/>
          <w:szCs w:val="28"/>
        </w:rPr>
        <w:t>(</w:t>
      </w:r>
      <w:proofErr w:type="gramEnd"/>
      <w:r w:rsidRPr="00DD4247">
        <w:rPr>
          <w:rStyle w:val="Strong"/>
          <w:i/>
          <w:iCs/>
          <w:color w:val="000000"/>
          <w:sz w:val="28"/>
          <w:szCs w:val="28"/>
        </w:rPr>
        <w:t>d) Divide the LCM by the positive charge, this dividend will represent the subscript behind the metallic ion in the formula.</w:t>
      </w:r>
    </w:p>
    <w:p w:rsidR="004617C0" w:rsidRPr="00A449EB" w:rsidRDefault="004617C0" w:rsidP="004617C0">
      <w:pPr>
        <w:pStyle w:val="NormalWeb"/>
        <w:spacing w:line="216" w:lineRule="auto"/>
        <w:rPr>
          <w:color w:val="FF0000"/>
        </w:rPr>
      </w:pPr>
      <w:r>
        <w:rPr>
          <w:color w:val="000000"/>
        </w:rPr>
        <w:t xml:space="preserve">+6 divided by +2 = 3; </w:t>
      </w:r>
      <w:proofErr w:type="gramStart"/>
      <w:r>
        <w:rPr>
          <w:color w:val="000000"/>
        </w:rPr>
        <w:t>therefore</w:t>
      </w:r>
      <w:proofErr w:type="gramEnd"/>
      <w:r>
        <w:rPr>
          <w:color w:val="000000"/>
        </w:rPr>
        <w:t xml:space="preserve"> half of the formula is:    </w:t>
      </w:r>
      <w:r w:rsidRPr="00A449EB">
        <w:rPr>
          <w:b/>
          <w:color w:val="FF0000"/>
          <w:sz w:val="32"/>
          <w:szCs w:val="32"/>
        </w:rPr>
        <w:t>Ca</w:t>
      </w:r>
      <w:r w:rsidRPr="00A449EB">
        <w:rPr>
          <w:rStyle w:val="Strong"/>
          <w:b w:val="0"/>
          <w:color w:val="FF0000"/>
          <w:vertAlign w:val="subscript"/>
        </w:rPr>
        <w:t>3</w:t>
      </w:r>
      <w:r>
        <w:rPr>
          <w:b/>
          <w:color w:val="FF0000"/>
          <w:sz w:val="32"/>
          <w:szCs w:val="32"/>
        </w:rPr>
        <w:t>N</w:t>
      </w:r>
      <w:r w:rsidRPr="00A449EB">
        <w:rPr>
          <w:b/>
          <w:color w:val="FF0000"/>
          <w:sz w:val="32"/>
          <w:szCs w:val="32"/>
          <w:vertAlign w:val="subscript"/>
        </w:rPr>
        <w:t>x</w:t>
      </w:r>
      <w:r w:rsidRPr="00A449EB">
        <w:rPr>
          <w:color w:val="FF0000"/>
        </w:rPr>
        <w:t xml:space="preserve"> </w:t>
      </w:r>
    </w:p>
    <w:p w:rsidR="004617C0" w:rsidRDefault="004617C0" w:rsidP="004617C0">
      <w:pPr>
        <w:pStyle w:val="NormalWeb"/>
        <w:spacing w:line="216" w:lineRule="auto"/>
      </w:pPr>
      <w:r>
        <w:rPr>
          <w:color w:val="000000"/>
        </w:rPr>
        <w:t> </w:t>
      </w:r>
      <w:r>
        <w:rPr>
          <w:rStyle w:val="Emphasis"/>
          <w:b/>
          <w:bCs/>
          <w:color w:val="000000"/>
          <w:sz w:val="27"/>
          <w:szCs w:val="27"/>
        </w:rPr>
        <w:t>(e)  Divide the LCM by the negative charge, this dividend will represent the number of nonmetallic ions in the formula.</w:t>
      </w:r>
    </w:p>
    <w:p w:rsidR="004617C0" w:rsidRDefault="004617C0" w:rsidP="004617C0">
      <w:pPr>
        <w:pStyle w:val="NormalWeb"/>
        <w:spacing w:line="216" w:lineRule="auto"/>
      </w:pPr>
      <w:r>
        <w:t xml:space="preserve">-6 divided by -3 = 2; </w:t>
      </w:r>
      <w:proofErr w:type="gramStart"/>
      <w:r>
        <w:t>therefore</w:t>
      </w:r>
      <w:proofErr w:type="gramEnd"/>
      <w:r>
        <w:t xml:space="preserve"> the other half of the formula is:   </w:t>
      </w:r>
      <w:r w:rsidRPr="00A449EB">
        <w:rPr>
          <w:b/>
          <w:color w:val="FF0000"/>
          <w:sz w:val="32"/>
          <w:szCs w:val="32"/>
        </w:rPr>
        <w:t>Ca</w:t>
      </w:r>
      <w:r w:rsidRPr="00A449EB">
        <w:rPr>
          <w:rStyle w:val="Strong"/>
          <w:b w:val="0"/>
          <w:color w:val="FF0000"/>
          <w:vertAlign w:val="subscript"/>
        </w:rPr>
        <w:t>3</w:t>
      </w:r>
      <w:r>
        <w:rPr>
          <w:b/>
          <w:color w:val="FF0000"/>
          <w:sz w:val="32"/>
          <w:szCs w:val="32"/>
        </w:rPr>
        <w:t>N</w:t>
      </w:r>
      <w:r w:rsidRPr="00A449EB">
        <w:rPr>
          <w:b/>
          <w:color w:val="FF0000"/>
          <w:sz w:val="32"/>
          <w:szCs w:val="32"/>
          <w:vertAlign w:val="subscript"/>
        </w:rPr>
        <w:t>2</w:t>
      </w:r>
      <w:r w:rsidRPr="00A449EB">
        <w:rPr>
          <w:b/>
          <w:color w:val="000000"/>
          <w:sz w:val="32"/>
          <w:szCs w:val="32"/>
        </w:rPr>
        <w:t>    </w:t>
      </w:r>
      <w:r>
        <w:rPr>
          <w:color w:val="000000"/>
        </w:rPr>
        <w:t xml:space="preserve">       </w:t>
      </w:r>
    </w:p>
    <w:p w:rsidR="004617C0" w:rsidRDefault="004617C0" w:rsidP="004617C0">
      <w:pPr>
        <w:pStyle w:val="NormalWeb"/>
        <w:spacing w:line="216" w:lineRule="auto"/>
        <w:rPr>
          <w:b/>
          <w:color w:val="000000"/>
        </w:rPr>
      </w:pPr>
    </w:p>
    <w:p w:rsidR="004617C0" w:rsidRPr="00DD4247" w:rsidRDefault="004617C0" w:rsidP="004617C0">
      <w:pPr>
        <w:pStyle w:val="NormalWeb"/>
        <w:spacing w:line="216" w:lineRule="auto"/>
        <w:rPr>
          <w:b/>
        </w:rPr>
      </w:pPr>
      <w:r w:rsidRPr="00DD4247">
        <w:rPr>
          <w:b/>
          <w:color w:val="000000"/>
        </w:rPr>
        <w:t xml:space="preserve">Example:           </w:t>
      </w:r>
      <w:r w:rsidRPr="008D3917">
        <w:rPr>
          <w:rFonts w:ascii="Arial Black" w:hAnsi="Arial Black"/>
          <w:b/>
          <w:color w:val="FF0000"/>
          <w:sz w:val="32"/>
          <w:szCs w:val="32"/>
        </w:rPr>
        <w:t>Potassium phosphide</w:t>
      </w:r>
    </w:p>
    <w:p w:rsidR="004617C0" w:rsidRDefault="004617C0" w:rsidP="004617C0">
      <w:pPr>
        <w:pStyle w:val="NormalWeb"/>
        <w:spacing w:line="216" w:lineRule="auto"/>
        <w:ind w:firstLine="720"/>
      </w:pPr>
      <w:r>
        <w:rPr>
          <w:color w:val="000000"/>
        </w:rPr>
        <w:t> Write Symbols and the Charges:</w:t>
      </w:r>
    </w:p>
    <w:p w:rsidR="004617C0" w:rsidRDefault="004617C0" w:rsidP="004617C0">
      <w:pPr>
        <w:pStyle w:val="NormalWeb"/>
        <w:spacing w:line="216" w:lineRule="auto"/>
        <w:ind w:left="5040" w:hanging="5040"/>
      </w:pPr>
      <w:r>
        <w:rPr>
          <w:color w:val="000000"/>
        </w:rPr>
        <w:t>                   K</w:t>
      </w:r>
      <w:r>
        <w:rPr>
          <w:rStyle w:val="Strong"/>
          <w:color w:val="000000"/>
          <w:vertAlign w:val="superscript"/>
        </w:rPr>
        <w:t xml:space="preserve">+1     </w:t>
      </w:r>
      <w:r>
        <w:rPr>
          <w:color w:val="000000"/>
        </w:rPr>
        <w:t xml:space="preserve">P </w:t>
      </w:r>
      <w:r>
        <w:rPr>
          <w:rStyle w:val="Strong"/>
          <w:color w:val="000000"/>
          <w:vertAlign w:val="superscript"/>
        </w:rPr>
        <w:t>-3</w:t>
      </w:r>
    </w:p>
    <w:p w:rsidR="004617C0" w:rsidRPr="008D3917" w:rsidRDefault="004617C0" w:rsidP="004617C0">
      <w:pPr>
        <w:pStyle w:val="NormalWeb"/>
        <w:spacing w:line="216" w:lineRule="auto"/>
        <w:ind w:left="720"/>
        <w:rPr>
          <w:rFonts w:ascii="Arial Black" w:hAnsi="Arial Black"/>
          <w:b/>
        </w:rPr>
      </w:pPr>
      <w:r>
        <w:rPr>
          <w:color w:val="000000"/>
        </w:rPr>
        <w:t xml:space="preserve">   </w:t>
      </w:r>
      <w:r w:rsidRPr="008D3917">
        <w:rPr>
          <w:rFonts w:ascii="Arial Black" w:hAnsi="Arial Black"/>
          <w:b/>
          <w:color w:val="000000"/>
        </w:rPr>
        <w:t>LCM:    3</w:t>
      </w:r>
    </w:p>
    <w:p w:rsidR="004617C0" w:rsidRDefault="004617C0" w:rsidP="004617C0">
      <w:pPr>
        <w:pStyle w:val="NormalWeb"/>
        <w:spacing w:line="216" w:lineRule="auto"/>
        <w:ind w:left="5040" w:hanging="5040"/>
        <w:rPr>
          <w:color w:val="000000"/>
          <w:sz w:val="27"/>
          <w:szCs w:val="27"/>
        </w:rPr>
      </w:pPr>
      <w:r>
        <w:rPr>
          <w:color w:val="000000"/>
          <w:vertAlign w:val="subscript"/>
        </w:rPr>
        <w:t>        </w:t>
      </w:r>
      <w:r>
        <w:rPr>
          <w:color w:val="000000"/>
          <w:sz w:val="27"/>
          <w:szCs w:val="27"/>
        </w:rPr>
        <w:t>Balance the chemical formula:</w:t>
      </w:r>
    </w:p>
    <w:p w:rsidR="004617C0" w:rsidRDefault="004617C0" w:rsidP="004617C0">
      <w:pPr>
        <w:pStyle w:val="NormalWeb"/>
        <w:spacing w:line="216" w:lineRule="auto"/>
        <w:ind w:left="5040" w:hanging="5040"/>
      </w:pPr>
      <w:r>
        <w:rPr>
          <w:color w:val="000000"/>
          <w:sz w:val="27"/>
          <w:szCs w:val="27"/>
        </w:rPr>
        <w:t xml:space="preserve">                  </w:t>
      </w:r>
      <w:r>
        <w:t xml:space="preserve"> </w:t>
      </w:r>
      <w:r w:rsidRPr="00B61A83">
        <w:rPr>
          <w:b/>
          <w:color w:val="FF0000"/>
          <w:sz w:val="32"/>
          <w:szCs w:val="32"/>
        </w:rPr>
        <w:t>K</w:t>
      </w:r>
      <w:r w:rsidRPr="00B61A83">
        <w:rPr>
          <w:rStyle w:val="Strong"/>
          <w:b w:val="0"/>
          <w:color w:val="FF0000"/>
          <w:vertAlign w:val="subscript"/>
        </w:rPr>
        <w:t>3</w:t>
      </w:r>
      <w:r w:rsidRPr="00B61A83">
        <w:rPr>
          <w:b/>
          <w:color w:val="FF0000"/>
          <w:sz w:val="32"/>
          <w:szCs w:val="32"/>
        </w:rPr>
        <w:t>P</w:t>
      </w:r>
      <w:r w:rsidRPr="00B61A83">
        <w:rPr>
          <w:rStyle w:val="Strong"/>
          <w:b w:val="0"/>
          <w:color w:val="FF0000"/>
        </w:rPr>
        <w:t> </w:t>
      </w:r>
      <w:r w:rsidRPr="00324625">
        <w:rPr>
          <w:rStyle w:val="Strong"/>
          <w:color w:val="FF0000"/>
        </w:rPr>
        <w:t> </w:t>
      </w:r>
      <w:r>
        <w:rPr>
          <w:rStyle w:val="Strong"/>
          <w:color w:val="000000"/>
          <w:sz w:val="27"/>
          <w:szCs w:val="27"/>
        </w:rPr>
        <w:t xml:space="preserve">      </w:t>
      </w:r>
    </w:p>
    <w:p w:rsidR="004617C0" w:rsidRDefault="004617C0" w:rsidP="004617C0">
      <w:pPr>
        <w:pStyle w:val="NormalWeb"/>
        <w:spacing w:line="216" w:lineRule="auto"/>
        <w:rPr>
          <w:rStyle w:val="Strong"/>
          <w:b w:val="0"/>
          <w:bCs w:val="0"/>
          <w:color w:val="000000"/>
          <w:vertAlign w:val="subscript"/>
        </w:rPr>
      </w:pPr>
      <w:r>
        <w:rPr>
          <w:noProof/>
          <w:color w:val="000000"/>
          <w:vertAlign w:val="subscript"/>
        </w:rPr>
        <w:drawing>
          <wp:inline distT="0" distB="0" distL="0" distR="0" wp14:anchorId="53DF50FC" wp14:editId="3932B075">
            <wp:extent cx="6096000" cy="21844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srcRect/>
                    <a:stretch>
                      <a:fillRect/>
                    </a:stretch>
                  </pic:blipFill>
                  <pic:spPr bwMode="auto">
                    <a:xfrm>
                      <a:off x="0" y="0"/>
                      <a:ext cx="6096000" cy="2184400"/>
                    </a:xfrm>
                    <a:prstGeom prst="rect">
                      <a:avLst/>
                    </a:prstGeom>
                    <a:noFill/>
                    <a:ln w="9525">
                      <a:noFill/>
                      <a:miter lim="800000"/>
                      <a:headEnd/>
                      <a:tailEnd/>
                    </a:ln>
                  </pic:spPr>
                </pic:pic>
              </a:graphicData>
            </a:graphic>
          </wp:inline>
        </w:drawing>
      </w:r>
      <w:r>
        <w:rPr>
          <w:rStyle w:val="Strong"/>
          <w:b w:val="0"/>
          <w:bCs w:val="0"/>
          <w:color w:val="000000"/>
          <w:vertAlign w:val="subscript"/>
        </w:rPr>
        <w:t xml:space="preserve">     </w:t>
      </w:r>
      <w:r>
        <w:rPr>
          <w:rStyle w:val="Strong"/>
          <w:b w:val="0"/>
          <w:bCs w:val="0"/>
          <w:color w:val="000000"/>
          <w:vertAlign w:val="subscript"/>
        </w:rPr>
        <w:br/>
        <w:t xml:space="preserve">                                          </w:t>
      </w:r>
      <w:r>
        <w:rPr>
          <w:noProof/>
          <w:color w:val="000000"/>
          <w:vertAlign w:val="subscript"/>
        </w:rPr>
        <w:drawing>
          <wp:inline distT="0" distB="0" distL="0" distR="0" wp14:anchorId="68A85B55" wp14:editId="1DC4BC20">
            <wp:extent cx="5010150" cy="3175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cstate="print"/>
                    <a:srcRect/>
                    <a:stretch>
                      <a:fillRect/>
                    </a:stretch>
                  </pic:blipFill>
                  <pic:spPr bwMode="auto">
                    <a:xfrm>
                      <a:off x="0" y="0"/>
                      <a:ext cx="5010150" cy="317500"/>
                    </a:xfrm>
                    <a:prstGeom prst="rect">
                      <a:avLst/>
                    </a:prstGeom>
                    <a:noFill/>
                    <a:ln w="9525">
                      <a:noFill/>
                      <a:miter lim="800000"/>
                      <a:headEnd/>
                      <a:tailEnd/>
                    </a:ln>
                  </pic:spPr>
                </pic:pic>
              </a:graphicData>
            </a:graphic>
          </wp:inline>
        </w:drawing>
      </w:r>
    </w:p>
    <w:p w:rsidR="004617C0" w:rsidRDefault="004617C0" w:rsidP="004617C0">
      <w:pPr>
        <w:pStyle w:val="NormalWeb"/>
        <w:spacing w:line="216" w:lineRule="auto"/>
        <w:rPr>
          <w:rStyle w:val="Strong"/>
          <w:b w:val="0"/>
          <w:bCs w:val="0"/>
          <w:color w:val="000000"/>
          <w:vertAlign w:val="subscript"/>
        </w:rPr>
      </w:pPr>
    </w:p>
    <w:p w:rsidR="004617C0" w:rsidRPr="00E46CEF" w:rsidRDefault="004617C0" w:rsidP="004617C0">
      <w:pPr>
        <w:pStyle w:val="NormalWeb"/>
        <w:spacing w:line="216" w:lineRule="auto"/>
        <w:rPr>
          <w:rStyle w:val="Strong"/>
          <w:b w:val="0"/>
          <w:bCs w:val="0"/>
          <w:color w:val="000000"/>
          <w:vertAlign w:val="subscript"/>
        </w:rPr>
      </w:pPr>
    </w:p>
    <w:p w:rsidR="004617C0" w:rsidRDefault="008727BC" w:rsidP="004617C0">
      <w:pPr>
        <w:rPr>
          <w:b/>
          <w:sz w:val="28"/>
          <w:szCs w:val="28"/>
        </w:rPr>
      </w:pPr>
      <w:r>
        <w:rPr>
          <w:b/>
          <w:sz w:val="28"/>
          <w:szCs w:val="28"/>
        </w:rPr>
        <w:t>F</w:t>
      </w:r>
      <w:r w:rsidR="004617C0" w:rsidRPr="00E16566">
        <w:rPr>
          <w:b/>
          <w:sz w:val="28"/>
          <w:szCs w:val="28"/>
        </w:rPr>
        <w:t>. Binary Ionic Names:</w:t>
      </w:r>
    </w:p>
    <w:p w:rsidR="004617C0" w:rsidRPr="00E16566" w:rsidRDefault="003B4209" w:rsidP="004617C0">
      <w:pPr>
        <w:rPr>
          <w:b/>
          <w:sz w:val="28"/>
          <w:szCs w:val="28"/>
        </w:rPr>
      </w:pPr>
      <w:hyperlink r:id="rId87" w:history="1">
        <w:r w:rsidR="004617C0" w:rsidRPr="00685BF1">
          <w:rPr>
            <w:rStyle w:val="Hyperlink"/>
            <w:b/>
            <w:sz w:val="28"/>
            <w:szCs w:val="28"/>
          </w:rPr>
          <w:t>http://www.fscj.me/Nomenclature/BinarySalts/25BinaryIonicJT.html</w:t>
        </w:r>
      </w:hyperlink>
      <w:r w:rsidR="004617C0">
        <w:rPr>
          <w:b/>
          <w:sz w:val="28"/>
          <w:szCs w:val="28"/>
        </w:rPr>
        <w:t xml:space="preserve"> </w:t>
      </w:r>
    </w:p>
    <w:p w:rsidR="004617C0" w:rsidRDefault="004617C0" w:rsidP="004617C0"/>
    <w:p w:rsidR="004617C0" w:rsidRPr="00E16566" w:rsidRDefault="008727BC" w:rsidP="004617C0">
      <w:pPr>
        <w:rPr>
          <w:b/>
          <w:sz w:val="28"/>
          <w:szCs w:val="28"/>
        </w:rPr>
      </w:pPr>
      <w:r>
        <w:rPr>
          <w:b/>
          <w:sz w:val="28"/>
          <w:szCs w:val="28"/>
        </w:rPr>
        <w:t>F</w:t>
      </w:r>
      <w:r w:rsidR="004617C0" w:rsidRPr="00E16566">
        <w:rPr>
          <w:b/>
          <w:sz w:val="28"/>
          <w:szCs w:val="28"/>
        </w:rPr>
        <w:t>. Binary Ionic Formulas:</w:t>
      </w:r>
    </w:p>
    <w:p w:rsidR="004617C0" w:rsidRPr="00E16566" w:rsidRDefault="003B4209" w:rsidP="004617C0">
      <w:hyperlink r:id="rId88" w:history="1">
        <w:r w:rsidR="004617C0" w:rsidRPr="00556AB2">
          <w:rPr>
            <w:rStyle w:val="Hyperlink"/>
            <w:b/>
            <w:sz w:val="20"/>
            <w:szCs w:val="20"/>
          </w:rPr>
          <w:t>http://www.northcampus.net/Nomenclature/BinaryIonicFormula/25BinaryIonicFormula.html</w:t>
        </w:r>
      </w:hyperlink>
    </w:p>
    <w:p w:rsidR="004617C0" w:rsidRDefault="004617C0" w:rsidP="004617C0">
      <w:pPr>
        <w:rPr>
          <w:rFonts w:cs="Arial"/>
          <w:b/>
          <w:bCs/>
          <w:sz w:val="28"/>
          <w:szCs w:val="28"/>
        </w:rPr>
      </w:pPr>
    </w:p>
    <w:p w:rsidR="004617C0" w:rsidRDefault="004617C0" w:rsidP="004617C0">
      <w:pPr>
        <w:rPr>
          <w:rFonts w:cs="Arial"/>
          <w:b/>
          <w:bCs/>
          <w:sz w:val="28"/>
          <w:szCs w:val="28"/>
        </w:rPr>
      </w:pPr>
    </w:p>
    <w:p w:rsidR="004617C0" w:rsidRDefault="004617C0" w:rsidP="004617C0">
      <w:pPr>
        <w:rPr>
          <w:rFonts w:cs="Arial"/>
          <w:b/>
          <w:bCs/>
          <w:sz w:val="28"/>
          <w:szCs w:val="28"/>
        </w:rPr>
      </w:pPr>
    </w:p>
    <w:p w:rsidR="004617C0" w:rsidRDefault="004617C0" w:rsidP="004617C0">
      <w:pPr>
        <w:rPr>
          <w:rFonts w:cs="Arial"/>
          <w:b/>
          <w:bCs/>
          <w:sz w:val="28"/>
          <w:szCs w:val="28"/>
        </w:rPr>
      </w:pPr>
    </w:p>
    <w:p w:rsidR="004617C0" w:rsidRDefault="004617C0" w:rsidP="004617C0">
      <w:pPr>
        <w:rPr>
          <w:rFonts w:cs="Arial"/>
          <w:b/>
          <w:bCs/>
          <w:sz w:val="28"/>
          <w:szCs w:val="28"/>
        </w:rPr>
      </w:pPr>
    </w:p>
    <w:p w:rsidR="004617C0" w:rsidRDefault="008727BC" w:rsidP="004617C0">
      <w:pPr>
        <w:rPr>
          <w:rFonts w:cs="Arial"/>
          <w:b/>
          <w:bCs/>
          <w:sz w:val="28"/>
          <w:szCs w:val="28"/>
        </w:rPr>
      </w:pPr>
      <w:r>
        <w:rPr>
          <w:rFonts w:cs="Arial"/>
          <w:b/>
          <w:bCs/>
          <w:sz w:val="28"/>
          <w:szCs w:val="28"/>
        </w:rPr>
        <w:t>Chapter 3</w:t>
      </w:r>
      <w:r w:rsidR="004617C0">
        <w:rPr>
          <w:rFonts w:cs="Arial"/>
          <w:b/>
          <w:bCs/>
          <w:sz w:val="28"/>
          <w:szCs w:val="28"/>
        </w:rPr>
        <w:t xml:space="preserve">: Part </w:t>
      </w:r>
      <w:r>
        <w:rPr>
          <w:rFonts w:cs="Arial"/>
          <w:b/>
          <w:bCs/>
          <w:sz w:val="28"/>
          <w:szCs w:val="28"/>
        </w:rPr>
        <w:t>F</w:t>
      </w:r>
      <w:r w:rsidR="004617C0">
        <w:rPr>
          <w:rFonts w:cs="Arial"/>
          <w:b/>
          <w:bCs/>
          <w:sz w:val="28"/>
          <w:szCs w:val="28"/>
        </w:rPr>
        <w:t xml:space="preserve">   Binary Ionic </w:t>
      </w:r>
      <w:proofErr w:type="gramStart"/>
      <w:r w:rsidR="004617C0">
        <w:rPr>
          <w:rFonts w:cs="Arial"/>
          <w:b/>
          <w:bCs/>
          <w:sz w:val="28"/>
          <w:szCs w:val="28"/>
        </w:rPr>
        <w:t xml:space="preserve">Compounds  </w:t>
      </w:r>
      <w:r w:rsidR="00D861C3">
        <w:rPr>
          <w:rFonts w:cs="Arial"/>
          <w:b/>
          <w:bCs/>
          <w:sz w:val="28"/>
          <w:szCs w:val="28"/>
        </w:rPr>
        <w:t>Section</w:t>
      </w:r>
      <w:proofErr w:type="gramEnd"/>
      <w:r w:rsidR="00D861C3">
        <w:rPr>
          <w:rFonts w:cs="Arial"/>
          <w:b/>
          <w:bCs/>
          <w:sz w:val="28"/>
          <w:szCs w:val="28"/>
        </w:rPr>
        <w:t xml:space="preserve"> 3.5</w:t>
      </w:r>
      <w:r w:rsidR="004617C0">
        <w:rPr>
          <w:rFonts w:cs="Arial"/>
          <w:b/>
          <w:bCs/>
          <w:sz w:val="28"/>
          <w:szCs w:val="28"/>
        </w:rPr>
        <w:t xml:space="preserve">   </w:t>
      </w:r>
    </w:p>
    <w:p w:rsidR="004617C0" w:rsidRDefault="004617C0" w:rsidP="004617C0">
      <w:pPr>
        <w:rPr>
          <w:rFonts w:cs="Arial"/>
          <w:sz w:val="28"/>
          <w:szCs w:val="28"/>
        </w:rPr>
      </w:pPr>
      <w:r>
        <w:rPr>
          <w:rFonts w:cs="Arial"/>
          <w:sz w:val="20"/>
          <w:szCs w:val="20"/>
        </w:rPr>
        <w:t>Using a periodic chart, write the names or the balanced formulas for the following compounds depending on whether the formula or the name is given:</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1.   Copper II phosphide                _________ (Cupric phosphide)</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2.    Iron III Oxide (</w:t>
      </w:r>
      <w:proofErr w:type="gramStart"/>
      <w:r>
        <w:rPr>
          <w:rFonts w:cs="Arial"/>
          <w:sz w:val="28"/>
          <w:szCs w:val="28"/>
        </w:rPr>
        <w:t xml:space="preserve">rust)   </w:t>
      </w:r>
      <w:proofErr w:type="gramEnd"/>
      <w:r>
        <w:rPr>
          <w:rFonts w:cs="Arial"/>
          <w:sz w:val="28"/>
          <w:szCs w:val="28"/>
        </w:rPr>
        <w:t xml:space="preserve">               _________  (Ferric Oxide)</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3.    Lead IV sulfide                        ________</w:t>
      </w:r>
      <w:proofErr w:type="gramStart"/>
      <w:r>
        <w:rPr>
          <w:rFonts w:cs="Arial"/>
          <w:sz w:val="28"/>
          <w:szCs w:val="28"/>
        </w:rPr>
        <w:t>_  (</w:t>
      </w:r>
      <w:proofErr w:type="gramEnd"/>
      <w:r>
        <w:rPr>
          <w:rFonts w:cs="Arial"/>
          <w:sz w:val="28"/>
          <w:szCs w:val="28"/>
        </w:rPr>
        <w:t>Plumbic sulfide)</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4.    Sodium chloride                      _________</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 xml:space="preserve">5.    Tin II fluoride (in </w:t>
      </w:r>
      <w:proofErr w:type="gramStart"/>
      <w:r>
        <w:rPr>
          <w:rFonts w:cs="Arial"/>
          <w:sz w:val="28"/>
          <w:szCs w:val="28"/>
        </w:rPr>
        <w:t xml:space="preserve">toothpaste)   </w:t>
      </w:r>
      <w:proofErr w:type="gramEnd"/>
      <w:r>
        <w:rPr>
          <w:rFonts w:cs="Arial"/>
          <w:sz w:val="28"/>
          <w:szCs w:val="28"/>
        </w:rPr>
        <w:t>_________  (Stannous Fluoride)</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6.   MgCl</w:t>
      </w:r>
      <w:r>
        <w:rPr>
          <w:rFonts w:cs="Arial"/>
          <w:b/>
          <w:bCs/>
          <w:sz w:val="28"/>
          <w:szCs w:val="28"/>
          <w:vertAlign w:val="subscript"/>
        </w:rPr>
        <w:t>2</w:t>
      </w:r>
      <w:r>
        <w:rPr>
          <w:rFonts w:cs="Arial"/>
          <w:sz w:val="28"/>
          <w:szCs w:val="28"/>
        </w:rPr>
        <w:t xml:space="preserve">        ________________________</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7.    NiF</w:t>
      </w:r>
      <w:r>
        <w:rPr>
          <w:rFonts w:cs="Arial"/>
          <w:b/>
          <w:bCs/>
          <w:sz w:val="28"/>
          <w:szCs w:val="28"/>
          <w:vertAlign w:val="subscript"/>
        </w:rPr>
        <w:t>2</w:t>
      </w:r>
      <w:r>
        <w:rPr>
          <w:rFonts w:cs="Arial"/>
          <w:sz w:val="28"/>
          <w:szCs w:val="28"/>
        </w:rPr>
        <w:t xml:space="preserve">  </w:t>
      </w:r>
      <w:r w:rsidR="008727BC">
        <w:rPr>
          <w:rFonts w:cs="Arial"/>
          <w:sz w:val="28"/>
          <w:szCs w:val="28"/>
        </w:rPr>
        <w:t xml:space="preserve">       ________________________</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8.   K</w:t>
      </w:r>
      <w:r>
        <w:rPr>
          <w:rFonts w:cs="Arial"/>
          <w:sz w:val="28"/>
          <w:szCs w:val="28"/>
          <w:vertAlign w:val="subscript"/>
        </w:rPr>
        <w:t>3</w:t>
      </w:r>
      <w:r>
        <w:rPr>
          <w:rFonts w:cs="Arial"/>
          <w:sz w:val="28"/>
          <w:szCs w:val="28"/>
        </w:rPr>
        <w:t xml:space="preserve">N   </w:t>
      </w:r>
      <w:r w:rsidR="008727BC">
        <w:rPr>
          <w:rFonts w:cs="Arial"/>
          <w:sz w:val="28"/>
          <w:szCs w:val="28"/>
        </w:rPr>
        <w:t xml:space="preserve">       ________________________</w:t>
      </w:r>
    </w:p>
    <w:p w:rsidR="004617C0" w:rsidRDefault="004617C0" w:rsidP="004617C0">
      <w:pPr>
        <w:rPr>
          <w:rFonts w:cs="Arial"/>
          <w:sz w:val="28"/>
          <w:szCs w:val="28"/>
        </w:rPr>
      </w:pPr>
    </w:p>
    <w:p w:rsidR="004617C0" w:rsidRDefault="004617C0" w:rsidP="004617C0">
      <w:pPr>
        <w:rPr>
          <w:rFonts w:cs="Arial"/>
          <w:sz w:val="28"/>
          <w:szCs w:val="28"/>
        </w:rPr>
      </w:pPr>
      <w:r>
        <w:rPr>
          <w:rFonts w:cs="Arial"/>
          <w:sz w:val="28"/>
          <w:szCs w:val="28"/>
        </w:rPr>
        <w:t>9.   Al</w:t>
      </w:r>
      <w:r>
        <w:rPr>
          <w:rFonts w:cs="Arial"/>
          <w:sz w:val="28"/>
          <w:szCs w:val="28"/>
          <w:vertAlign w:val="subscript"/>
        </w:rPr>
        <w:t>2</w:t>
      </w:r>
      <w:r>
        <w:rPr>
          <w:rFonts w:cs="Arial"/>
          <w:sz w:val="28"/>
          <w:szCs w:val="28"/>
        </w:rPr>
        <w:t>O</w:t>
      </w:r>
      <w:r>
        <w:rPr>
          <w:rFonts w:cs="Arial"/>
          <w:sz w:val="28"/>
          <w:szCs w:val="28"/>
          <w:vertAlign w:val="subscript"/>
        </w:rPr>
        <w:t>3</w:t>
      </w:r>
      <w:r w:rsidR="008727BC">
        <w:rPr>
          <w:rFonts w:cs="Arial"/>
          <w:sz w:val="28"/>
          <w:szCs w:val="28"/>
        </w:rPr>
        <w:t xml:space="preserve">       ________________________</w:t>
      </w:r>
    </w:p>
    <w:p w:rsidR="004617C0" w:rsidRDefault="004617C0" w:rsidP="004617C0">
      <w:pPr>
        <w:rPr>
          <w:rFonts w:cs="Arial"/>
          <w:sz w:val="28"/>
          <w:szCs w:val="28"/>
        </w:rPr>
      </w:pPr>
    </w:p>
    <w:p w:rsidR="004617C0" w:rsidRDefault="004617C0" w:rsidP="004617C0">
      <w:pPr>
        <w:rPr>
          <w:rFonts w:cs="Arial"/>
        </w:rPr>
      </w:pPr>
      <w:r>
        <w:rPr>
          <w:rFonts w:cs="Arial"/>
          <w:sz w:val="28"/>
          <w:szCs w:val="28"/>
        </w:rPr>
        <w:t xml:space="preserve">10. </w:t>
      </w:r>
      <w:proofErr w:type="spellStart"/>
      <w:r>
        <w:rPr>
          <w:rFonts w:cs="Arial"/>
          <w:sz w:val="28"/>
          <w:szCs w:val="28"/>
        </w:rPr>
        <w:t>CuBr</w:t>
      </w:r>
      <w:proofErr w:type="spellEnd"/>
      <w:r>
        <w:rPr>
          <w:rFonts w:cs="Arial"/>
          <w:sz w:val="28"/>
          <w:szCs w:val="28"/>
        </w:rPr>
        <w:t xml:space="preserve">         ________________________</w:t>
      </w:r>
    </w:p>
    <w:p w:rsidR="004617C0" w:rsidRDefault="004617C0" w:rsidP="004617C0"/>
    <w:p w:rsidR="004617C0" w:rsidRDefault="004617C0" w:rsidP="004617C0">
      <w:pPr>
        <w:rPr>
          <w:rFonts w:cs="Arial"/>
          <w:b/>
          <w:bCs/>
          <w:sz w:val="16"/>
          <w:szCs w:val="16"/>
        </w:rPr>
      </w:pPr>
    </w:p>
    <w:p w:rsidR="004617C0" w:rsidRDefault="004617C0" w:rsidP="004617C0">
      <w:pPr>
        <w:ind w:firstLine="720"/>
        <w:rPr>
          <w:rFonts w:cs="Arial"/>
          <w:b/>
          <w:bCs/>
          <w:sz w:val="16"/>
          <w:szCs w:val="16"/>
        </w:rPr>
      </w:pPr>
    </w:p>
    <w:p w:rsidR="008727BC" w:rsidRPr="008727BC" w:rsidRDefault="008727BC" w:rsidP="004617C0">
      <w:pPr>
        <w:ind w:firstLine="720"/>
        <w:rPr>
          <w:rFonts w:ascii="Arial Black" w:hAnsi="Arial Black" w:cs="Arial"/>
          <w:b/>
          <w:bCs/>
          <w:sz w:val="32"/>
          <w:szCs w:val="32"/>
        </w:rPr>
      </w:pPr>
      <w:r w:rsidRPr="008727BC">
        <w:rPr>
          <w:rFonts w:ascii="Arial Black" w:hAnsi="Arial Black" w:cs="Arial"/>
          <w:b/>
          <w:bCs/>
          <w:sz w:val="32"/>
          <w:szCs w:val="32"/>
        </w:rPr>
        <w:t>Chapter 3: Part E1</w:t>
      </w:r>
      <w:r>
        <w:rPr>
          <w:rFonts w:ascii="Arial Black" w:hAnsi="Arial Black" w:cs="Arial"/>
          <w:b/>
          <w:bCs/>
          <w:sz w:val="32"/>
          <w:szCs w:val="32"/>
        </w:rPr>
        <w:t xml:space="preserve"> Polyatomic Ions</w:t>
      </w:r>
      <w:r w:rsidR="00D861C3">
        <w:rPr>
          <w:rFonts w:ascii="Arial Black" w:hAnsi="Arial Black" w:cs="Arial"/>
          <w:b/>
          <w:bCs/>
          <w:sz w:val="32"/>
          <w:szCs w:val="32"/>
        </w:rPr>
        <w:t xml:space="preserve"> Section 3.5</w:t>
      </w:r>
    </w:p>
    <w:p w:rsidR="004617C0" w:rsidRDefault="004617C0" w:rsidP="004617C0">
      <w:r>
        <w:t xml:space="preserve">                               </w:t>
      </w:r>
      <w:r>
        <w:rPr>
          <w:noProof/>
        </w:rPr>
        <w:drawing>
          <wp:inline distT="0" distB="0" distL="0" distR="0" wp14:anchorId="1F71CED9" wp14:editId="6C192FA6">
            <wp:extent cx="3295650" cy="1987550"/>
            <wp:effectExtent l="19050" t="0" r="0" b="0"/>
            <wp:docPr id="54" name="Picture 54" descr="MonoatomicIonsCorwi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oatomicIonsCorwinChart"/>
                    <pic:cNvPicPr>
                      <a:picLocks noChangeAspect="1" noChangeArrowheads="1"/>
                    </pic:cNvPicPr>
                  </pic:nvPicPr>
                  <pic:blipFill>
                    <a:blip r:embed="rId89" cstate="print"/>
                    <a:srcRect/>
                    <a:stretch>
                      <a:fillRect/>
                    </a:stretch>
                  </pic:blipFill>
                  <pic:spPr bwMode="auto">
                    <a:xfrm>
                      <a:off x="0" y="0"/>
                      <a:ext cx="3295650" cy="1987550"/>
                    </a:xfrm>
                    <a:prstGeom prst="rect">
                      <a:avLst/>
                    </a:prstGeom>
                    <a:noFill/>
                    <a:ln w="9525">
                      <a:noFill/>
                      <a:miter lim="800000"/>
                      <a:headEnd/>
                      <a:tailEnd/>
                    </a:ln>
                  </pic:spPr>
                </pic:pic>
              </a:graphicData>
            </a:graphic>
          </wp:inline>
        </w:drawing>
      </w:r>
    </w:p>
    <w:p w:rsidR="004617C0" w:rsidRPr="00615782" w:rsidRDefault="004617C0" w:rsidP="004617C0">
      <w:pPr>
        <w:rPr>
          <w:sz w:val="16"/>
          <w:szCs w:val="16"/>
        </w:rPr>
      </w:pPr>
    </w:p>
    <w:p w:rsidR="004617C0" w:rsidRDefault="004617C0" w:rsidP="004617C0">
      <w:r>
        <w:t>From Chapter 6 Corwin (7</w:t>
      </w:r>
      <w:r w:rsidRPr="00EB083A">
        <w:rPr>
          <w:vertAlign w:val="superscript"/>
        </w:rPr>
        <w:t>th</w:t>
      </w:r>
      <w:r>
        <w:t>) (Chapter 5 Hill), Chapter 6 Hein (14</w:t>
      </w:r>
      <w:proofErr w:type="gramStart"/>
      <w:r w:rsidRPr="00EB083A">
        <w:rPr>
          <w:vertAlign w:val="superscript"/>
        </w:rPr>
        <w:t>th</w:t>
      </w:r>
      <w:r>
        <w:t>)Monoatomic</w:t>
      </w:r>
      <w:proofErr w:type="gramEnd"/>
      <w:r>
        <w:t xml:space="preserve"> Anions or Cations can be predicted the position the element resides on the periodic chart, if the ion come from a Representative Element (IA-VIIIA) or by its name if it is a transitional metal with several different charges. Below is Corwin (7</w:t>
      </w:r>
      <w:r w:rsidRPr="00EB083A">
        <w:rPr>
          <w:vertAlign w:val="superscript"/>
        </w:rPr>
        <w:t>th</w:t>
      </w:r>
      <w:r>
        <w:t>) Figure 6.3 demonstrating common cations and anions:</w:t>
      </w:r>
    </w:p>
    <w:p w:rsidR="004617C0" w:rsidRPr="008F1EC0" w:rsidRDefault="004617C0" w:rsidP="004617C0">
      <w:pPr>
        <w:rPr>
          <w:b/>
          <w:sz w:val="32"/>
          <w:szCs w:val="32"/>
        </w:rPr>
      </w:pPr>
      <w:r>
        <w:t xml:space="preserve">                              </w:t>
      </w:r>
      <w:r w:rsidRPr="008F1EC0">
        <w:rPr>
          <w:b/>
          <w:sz w:val="32"/>
          <w:szCs w:val="32"/>
        </w:rPr>
        <w:t>Periodic Table of Selected Ions</w:t>
      </w:r>
    </w:p>
    <w:p w:rsidR="004617C0" w:rsidRDefault="004617C0" w:rsidP="004617C0">
      <w:r>
        <w:rPr>
          <w:rFonts w:cs="Arial"/>
          <w:b/>
          <w:noProof/>
          <w:color w:val="000000"/>
          <w:sz w:val="32"/>
          <w:szCs w:val="32"/>
        </w:rPr>
        <w:drawing>
          <wp:inline distT="0" distB="0" distL="0" distR="0" wp14:anchorId="1D45E4D3" wp14:editId="1D682D53">
            <wp:extent cx="5473700" cy="233045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srcRect/>
                    <a:stretch>
                      <a:fillRect/>
                    </a:stretch>
                  </pic:blipFill>
                  <pic:spPr bwMode="auto">
                    <a:xfrm>
                      <a:off x="0" y="0"/>
                      <a:ext cx="5473700" cy="2330450"/>
                    </a:xfrm>
                    <a:prstGeom prst="rect">
                      <a:avLst/>
                    </a:prstGeom>
                    <a:noFill/>
                    <a:ln w="9525">
                      <a:noFill/>
                      <a:miter lim="800000"/>
                      <a:headEnd/>
                      <a:tailEnd/>
                    </a:ln>
                  </pic:spPr>
                </pic:pic>
              </a:graphicData>
            </a:graphic>
          </wp:inline>
        </w:drawing>
      </w:r>
    </w:p>
    <w:p w:rsidR="004617C0" w:rsidRDefault="004617C0" w:rsidP="004617C0">
      <w:r>
        <w:t xml:space="preserve">Note the charges for groups </w:t>
      </w:r>
      <w:r w:rsidRPr="00EB083A">
        <w:rPr>
          <w:rFonts w:ascii="Arial Black" w:hAnsi="Arial Black"/>
        </w:rPr>
        <w:t>IA, IIA, IIIA, VA, VIA, VIIIA</w:t>
      </w:r>
      <w:r>
        <w:t xml:space="preserve">. From book to book, the </w:t>
      </w:r>
      <w:r w:rsidRPr="00A5279E">
        <w:rPr>
          <w:rFonts w:ascii="Arial Black" w:hAnsi="Arial Black"/>
        </w:rPr>
        <w:t>charges on the transitional metals will vary</w:t>
      </w:r>
    </w:p>
    <w:p w:rsidR="004617C0" w:rsidRPr="00E46F71" w:rsidRDefault="004617C0" w:rsidP="004617C0">
      <w:pPr>
        <w:rPr>
          <w:sz w:val="20"/>
          <w:szCs w:val="20"/>
        </w:rPr>
      </w:pPr>
      <w:r w:rsidRPr="00E46F71">
        <w:rPr>
          <w:sz w:val="20"/>
          <w:szCs w:val="20"/>
        </w:rPr>
        <w:t xml:space="preserve">Almost all chemistry textbooks have sections dedicated to polyatomic ions and include a list of common ions. </w:t>
      </w:r>
    </w:p>
    <w:p w:rsidR="004617C0" w:rsidRPr="002B098D" w:rsidRDefault="004617C0" w:rsidP="004617C0">
      <w:pPr>
        <w:rPr>
          <w:rFonts w:ascii="Arial Black" w:hAnsi="Arial Black"/>
        </w:rPr>
      </w:pPr>
      <w:r w:rsidRPr="002B098D">
        <w:rPr>
          <w:rFonts w:ascii="Arial Black" w:hAnsi="Arial Black"/>
        </w:rPr>
        <w:t xml:space="preserve">What is a polyatomic ion? </w:t>
      </w:r>
    </w:p>
    <w:p w:rsidR="004617C0" w:rsidRPr="002B098D" w:rsidRDefault="004617C0" w:rsidP="004617C0">
      <w:pPr>
        <w:rPr>
          <w:rFonts w:ascii="Arial Black" w:hAnsi="Arial Black"/>
          <w:color w:val="FF0000"/>
        </w:rPr>
      </w:pPr>
      <w:r w:rsidRPr="002B098D">
        <w:rPr>
          <w:rFonts w:ascii="Arial Black" w:hAnsi="Arial Black"/>
          <w:color w:val="FF0000"/>
        </w:rPr>
        <w:t>A group of atoms bound together (covalent bonds) that bears an overall negative or positive charge.</w:t>
      </w:r>
    </w:p>
    <w:p w:rsidR="004617C0" w:rsidRDefault="004617C0" w:rsidP="004617C0">
      <w:r>
        <w:t>Corwin (7</w:t>
      </w:r>
      <w:r w:rsidRPr="00FA2583">
        <w:rPr>
          <w:vertAlign w:val="superscript"/>
        </w:rPr>
        <w:t>th</w:t>
      </w:r>
      <w:r>
        <w:t>) suggests that you use flash cards listing the name on one side and the formula with its charge on the other to aide your memorization of these formulas. Most chemistry teachers require you to know some of the common polyatomic ions by the end of the course whether it is from repetition of use with a help table or from memory from the first day of introduction. Below are tables from various chemistry books used:</w:t>
      </w:r>
    </w:p>
    <w:p w:rsidR="004617C0" w:rsidRDefault="004617C0" w:rsidP="004617C0">
      <w:pPr>
        <w:rPr>
          <w:b/>
          <w:bCs/>
        </w:rPr>
      </w:pPr>
      <w:r w:rsidRPr="001F2AB4">
        <w:rPr>
          <w:b/>
          <w:bCs/>
          <w:color w:val="000000"/>
          <w:sz w:val="32"/>
          <w:szCs w:val="32"/>
        </w:rPr>
        <w:t>Polyatomic Ion Charts from Textbooks</w:t>
      </w:r>
      <w:r w:rsidRPr="001F2AB4">
        <w:rPr>
          <w:b/>
          <w:bCs/>
          <w:color w:val="000000"/>
        </w:rPr>
        <w:br/>
        <w:t xml:space="preserve">McMurray: </w:t>
      </w:r>
      <w:hyperlink r:id="rId90" w:tgtFrame="_top" w:history="1">
        <w:r w:rsidRPr="001F2AB4">
          <w:rPr>
            <w:rStyle w:val="Hyperlink"/>
            <w:b/>
            <w:bCs/>
          </w:rPr>
          <w:t>Table 3.2</w:t>
        </w:r>
      </w:hyperlink>
      <w:r>
        <w:rPr>
          <w:b/>
          <w:bCs/>
          <w:color w:val="0000FF"/>
        </w:rPr>
        <w:t xml:space="preserve">      </w:t>
      </w:r>
      <w:r w:rsidRPr="001F2AB4">
        <w:rPr>
          <w:b/>
          <w:bCs/>
          <w:color w:val="000000"/>
        </w:rPr>
        <w:t xml:space="preserve">Corwin: </w:t>
      </w:r>
      <w:hyperlink r:id="rId91" w:tgtFrame="_top" w:history="1">
        <w:r w:rsidRPr="001F2AB4">
          <w:rPr>
            <w:rStyle w:val="Hyperlink"/>
            <w:b/>
            <w:bCs/>
          </w:rPr>
          <w:t>Table 7.03</w:t>
        </w:r>
      </w:hyperlink>
      <w:r w:rsidRPr="001F2AB4">
        <w:rPr>
          <w:b/>
          <w:bCs/>
          <w:color w:val="000000"/>
        </w:rPr>
        <w:br/>
        <w:t xml:space="preserve">Silverberg: </w:t>
      </w:r>
      <w:hyperlink r:id="rId92" w:tgtFrame="_top" w:history="1">
        <w:r w:rsidRPr="001F2AB4">
          <w:rPr>
            <w:rStyle w:val="Hyperlink"/>
            <w:b/>
            <w:bCs/>
          </w:rPr>
          <w:t>Table 2.5</w:t>
        </w:r>
      </w:hyperlink>
      <w:r>
        <w:rPr>
          <w:b/>
          <w:bCs/>
          <w:color w:val="0000FF"/>
        </w:rPr>
        <w:t xml:space="preserve">      </w:t>
      </w:r>
      <w:r w:rsidRPr="001F2AB4">
        <w:rPr>
          <w:b/>
          <w:bCs/>
          <w:color w:val="000000"/>
        </w:rPr>
        <w:t xml:space="preserve">Tillery: </w:t>
      </w:r>
      <w:hyperlink r:id="rId93" w:tgtFrame="_top" w:history="1">
        <w:r w:rsidRPr="001F2AB4">
          <w:rPr>
            <w:rStyle w:val="Hyperlink"/>
            <w:b/>
            <w:bCs/>
          </w:rPr>
          <w:t>Table 9.3</w:t>
        </w:r>
      </w:hyperlink>
      <w:r w:rsidRPr="001F2AB4">
        <w:rPr>
          <w:b/>
          <w:bCs/>
          <w:color w:val="000000"/>
        </w:rPr>
        <w:br/>
      </w:r>
      <w:proofErr w:type="spellStart"/>
      <w:r w:rsidRPr="001F2AB4">
        <w:rPr>
          <w:b/>
          <w:bCs/>
          <w:color w:val="000000"/>
        </w:rPr>
        <w:t>Kotz</w:t>
      </w:r>
      <w:proofErr w:type="spellEnd"/>
      <w:r w:rsidRPr="001F2AB4">
        <w:rPr>
          <w:b/>
          <w:bCs/>
          <w:color w:val="000000"/>
        </w:rPr>
        <w:t xml:space="preserve">: </w:t>
      </w:r>
      <w:r>
        <w:rPr>
          <w:b/>
          <w:bCs/>
          <w:color w:val="000000"/>
        </w:rPr>
        <w:t xml:space="preserve">   </w:t>
      </w:r>
      <w:hyperlink r:id="rId94" w:tgtFrame="_top" w:history="1">
        <w:r w:rsidRPr="001F2AB4">
          <w:rPr>
            <w:rStyle w:val="Hyperlink"/>
            <w:b/>
            <w:bCs/>
          </w:rPr>
          <w:t>Table 3.1</w:t>
        </w:r>
      </w:hyperlink>
      <w:r>
        <w:rPr>
          <w:b/>
          <w:bCs/>
          <w:color w:val="0000FF"/>
        </w:rPr>
        <w:t xml:space="preserve">             </w:t>
      </w:r>
      <w:r w:rsidRPr="001F2AB4">
        <w:rPr>
          <w:b/>
          <w:bCs/>
          <w:color w:val="000000"/>
        </w:rPr>
        <w:t>Hill:</w:t>
      </w:r>
      <w:r w:rsidRPr="001F2AB4">
        <w:rPr>
          <w:b/>
          <w:bCs/>
          <w:color w:val="00FFFF"/>
        </w:rPr>
        <w:t xml:space="preserve"> </w:t>
      </w:r>
      <w:hyperlink r:id="rId95" w:tgtFrame="_top" w:history="1">
        <w:r w:rsidRPr="001F2AB4">
          <w:rPr>
            <w:rStyle w:val="Hyperlink"/>
            <w:b/>
            <w:bCs/>
          </w:rPr>
          <w:t>Table 5.04</w:t>
        </w:r>
      </w:hyperlink>
    </w:p>
    <w:p w:rsidR="004617C0" w:rsidRDefault="004617C0" w:rsidP="004617C0">
      <w:pPr>
        <w:rPr>
          <w:b/>
          <w:bCs/>
        </w:rPr>
      </w:pPr>
      <w:r>
        <w:rPr>
          <w:b/>
          <w:bCs/>
        </w:rPr>
        <w:t xml:space="preserve">Here is a sample polyatomic ion table: </w:t>
      </w:r>
    </w:p>
    <w:p w:rsidR="004617C0" w:rsidRDefault="004617C0" w:rsidP="004617C0">
      <w:pPr>
        <w:rPr>
          <w:b/>
          <w:bCs/>
        </w:rPr>
      </w:pPr>
      <w:r w:rsidRPr="00615782">
        <w:rPr>
          <w:rFonts w:cs="Arial"/>
          <w:b/>
          <w:bCs/>
          <w:sz w:val="28"/>
          <w:szCs w:val="28"/>
        </w:rPr>
        <w:t>Hill’s Table 5.4</w:t>
      </w:r>
      <w:r>
        <w:rPr>
          <w:b/>
          <w:bCs/>
        </w:rPr>
        <w:t xml:space="preserve"> </w:t>
      </w:r>
      <w:r w:rsidRPr="00615782">
        <w:rPr>
          <w:b/>
          <w:bCs/>
          <w:color w:val="FF0000"/>
        </w:rPr>
        <w:t>(and Hill suggest for you to memorize the entire table):</w:t>
      </w:r>
    </w:p>
    <w:p w:rsidR="004617C0" w:rsidRDefault="004617C0" w:rsidP="004617C0">
      <w:pPr>
        <w:rPr>
          <w:b/>
          <w:bCs/>
          <w:color w:val="000000"/>
        </w:rPr>
      </w:pPr>
      <w:r>
        <w:rPr>
          <w:b/>
          <w:bCs/>
          <w:noProof/>
        </w:rPr>
        <w:drawing>
          <wp:inline distT="0" distB="0" distL="0" distR="0" wp14:anchorId="409F853F" wp14:editId="42C78F4A">
            <wp:extent cx="4572000" cy="2984500"/>
            <wp:effectExtent l="19050" t="0" r="0" b="0"/>
            <wp:docPr id="56" name="Picture 56" descr="HillTable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llTable504"/>
                    <pic:cNvPicPr>
                      <a:picLocks noChangeAspect="1" noChangeArrowheads="1"/>
                    </pic:cNvPicPr>
                  </pic:nvPicPr>
                  <pic:blipFill>
                    <a:blip r:embed="rId96" cstate="print"/>
                    <a:srcRect/>
                    <a:stretch>
                      <a:fillRect/>
                    </a:stretch>
                  </pic:blipFill>
                  <pic:spPr bwMode="auto">
                    <a:xfrm>
                      <a:off x="0" y="0"/>
                      <a:ext cx="4572000" cy="2984500"/>
                    </a:xfrm>
                    <a:prstGeom prst="rect">
                      <a:avLst/>
                    </a:prstGeom>
                    <a:noFill/>
                    <a:ln w="9525">
                      <a:noFill/>
                      <a:miter lim="800000"/>
                      <a:headEnd/>
                      <a:tailEnd/>
                    </a:ln>
                  </pic:spPr>
                </pic:pic>
              </a:graphicData>
            </a:graphic>
          </wp:inline>
        </w:drawing>
      </w:r>
      <w:r w:rsidRPr="001F2AB4">
        <w:rPr>
          <w:b/>
          <w:bCs/>
          <w:color w:val="000000"/>
        </w:rPr>
        <w:br/>
      </w:r>
      <w:r>
        <w:rPr>
          <w:b/>
          <w:bCs/>
          <w:color w:val="000000"/>
        </w:rPr>
        <w:t xml:space="preserve"> After you start memorizing, during the course the formulas may be swimming in </w:t>
      </w:r>
      <w:proofErr w:type="spellStart"/>
      <w:r>
        <w:rPr>
          <w:b/>
          <w:bCs/>
          <w:color w:val="000000"/>
        </w:rPr>
        <w:t>you</w:t>
      </w:r>
      <w:proofErr w:type="spellEnd"/>
      <w:r>
        <w:rPr>
          <w:b/>
          <w:bCs/>
          <w:color w:val="000000"/>
        </w:rPr>
        <w:t xml:space="preserve"> head and the charges too. To write balance Ternary Ionic Compounds, you must be able to write the formula and the charge of each polyatomic ion required.</w:t>
      </w:r>
    </w:p>
    <w:p w:rsidR="004617C0" w:rsidRDefault="004617C0" w:rsidP="004617C0">
      <w:pPr>
        <w:rPr>
          <w:b/>
          <w:bCs/>
          <w:color w:val="000000"/>
        </w:rPr>
      </w:pPr>
      <w:r>
        <w:rPr>
          <w:b/>
          <w:bCs/>
          <w:color w:val="000000"/>
        </w:rPr>
        <w:t xml:space="preserve">Corwin suggests there is only one (Hill has two) common polyatomic Cation(s) and both end in </w:t>
      </w:r>
      <w:r w:rsidRPr="00782A1A">
        <w:rPr>
          <w:b/>
          <w:bCs/>
          <w:color w:val="000000"/>
          <w:highlight w:val="lightGray"/>
        </w:rPr>
        <w:t>–</w:t>
      </w:r>
      <w:proofErr w:type="spellStart"/>
      <w:r w:rsidRPr="00782A1A">
        <w:rPr>
          <w:b/>
          <w:bCs/>
          <w:color w:val="000000"/>
          <w:highlight w:val="lightGray"/>
        </w:rPr>
        <w:t>ium</w:t>
      </w:r>
      <w:proofErr w:type="spellEnd"/>
      <w:r>
        <w:rPr>
          <w:b/>
          <w:bCs/>
          <w:color w:val="000000"/>
        </w:rPr>
        <w:t xml:space="preserve"> suffix. He notes most of the Anions have an </w:t>
      </w:r>
      <w:r w:rsidRPr="00782A1A">
        <w:rPr>
          <w:b/>
          <w:bCs/>
          <w:color w:val="000000"/>
          <w:highlight w:val="yellow"/>
        </w:rPr>
        <w:t>–ate suffix</w:t>
      </w:r>
      <w:r>
        <w:rPr>
          <w:b/>
          <w:bCs/>
          <w:color w:val="000000"/>
        </w:rPr>
        <w:t xml:space="preserve">, while a few have </w:t>
      </w:r>
      <w:r w:rsidRPr="00782A1A">
        <w:rPr>
          <w:b/>
          <w:bCs/>
          <w:color w:val="000000"/>
          <w:highlight w:val="green"/>
        </w:rPr>
        <w:t>–</w:t>
      </w:r>
      <w:proofErr w:type="spellStart"/>
      <w:r w:rsidRPr="00782A1A">
        <w:rPr>
          <w:b/>
          <w:bCs/>
          <w:color w:val="000000"/>
          <w:highlight w:val="green"/>
        </w:rPr>
        <w:t>ite</w:t>
      </w:r>
      <w:proofErr w:type="spellEnd"/>
      <w:r>
        <w:rPr>
          <w:b/>
          <w:bCs/>
          <w:color w:val="000000"/>
        </w:rPr>
        <w:t xml:space="preserve">, and two have </w:t>
      </w:r>
      <w:r w:rsidRPr="00782A1A">
        <w:rPr>
          <w:b/>
          <w:bCs/>
          <w:color w:val="000000"/>
          <w:highlight w:val="cyan"/>
        </w:rPr>
        <w:t>–ide</w:t>
      </w:r>
      <w:r>
        <w:rPr>
          <w:b/>
          <w:bCs/>
          <w:color w:val="000000"/>
        </w:rPr>
        <w:t xml:space="preserve"> in their name. How do we accomplish this list? </w:t>
      </w:r>
    </w:p>
    <w:p w:rsidR="004617C0" w:rsidRDefault="004617C0" w:rsidP="004617C0">
      <w:pPr>
        <w:rPr>
          <w:b/>
          <w:bCs/>
          <w:color w:val="000000"/>
        </w:rPr>
      </w:pPr>
      <w:r>
        <w:rPr>
          <w:b/>
          <w:bCs/>
          <w:color w:val="000000"/>
        </w:rPr>
        <w:t>Knowing dot structures of polyatomic ions (Corwin Chapter 12 section 12.5), and some keen observations you can boil it down to six questions:</w:t>
      </w:r>
    </w:p>
    <w:p w:rsidR="004617C0" w:rsidRDefault="004617C0" w:rsidP="004617C0">
      <w:pPr>
        <w:numPr>
          <w:ilvl w:val="0"/>
          <w:numId w:val="2"/>
        </w:numPr>
        <w:spacing w:after="0" w:line="240" w:lineRule="auto"/>
        <w:rPr>
          <w:rFonts w:cs="Arial"/>
          <w:b/>
          <w:sz w:val="28"/>
          <w:szCs w:val="28"/>
        </w:rPr>
      </w:pPr>
      <w:r>
        <w:rPr>
          <w:rFonts w:cs="Arial"/>
          <w:b/>
          <w:sz w:val="28"/>
          <w:szCs w:val="28"/>
        </w:rPr>
        <w:t xml:space="preserve">What is the </w:t>
      </w:r>
      <w:r>
        <w:rPr>
          <w:rFonts w:cs="Arial"/>
          <w:b/>
          <w:sz w:val="28"/>
          <w:szCs w:val="28"/>
          <w:highlight w:val="yellow"/>
        </w:rPr>
        <w:t>formula</w:t>
      </w:r>
      <w:r>
        <w:rPr>
          <w:rFonts w:cs="Arial"/>
          <w:b/>
          <w:sz w:val="28"/>
          <w:szCs w:val="28"/>
        </w:rPr>
        <w:t xml:space="preserve"> for the </w:t>
      </w:r>
      <w:r>
        <w:rPr>
          <w:rFonts w:cs="Arial"/>
          <w:b/>
          <w:i/>
          <w:sz w:val="28"/>
          <w:szCs w:val="28"/>
          <w:highlight w:val="yellow"/>
        </w:rPr>
        <w:t>–ate</w:t>
      </w:r>
      <w:r>
        <w:rPr>
          <w:rFonts w:cs="Arial"/>
          <w:b/>
          <w:sz w:val="28"/>
          <w:szCs w:val="28"/>
        </w:rPr>
        <w:t xml:space="preserve"> polyatomic ion?</w:t>
      </w:r>
    </w:p>
    <w:p w:rsidR="004617C0" w:rsidRDefault="004617C0" w:rsidP="004617C0">
      <w:pPr>
        <w:numPr>
          <w:ilvl w:val="0"/>
          <w:numId w:val="2"/>
        </w:numPr>
        <w:spacing w:after="0" w:line="240" w:lineRule="auto"/>
        <w:rPr>
          <w:rFonts w:cs="Arial"/>
          <w:b/>
          <w:sz w:val="28"/>
          <w:szCs w:val="28"/>
        </w:rPr>
      </w:pPr>
      <w:r>
        <w:rPr>
          <w:rFonts w:cs="Arial"/>
          <w:b/>
          <w:sz w:val="28"/>
          <w:szCs w:val="28"/>
        </w:rPr>
        <w:t xml:space="preserve">What is the </w:t>
      </w:r>
      <w:r>
        <w:rPr>
          <w:rFonts w:cs="Arial"/>
          <w:b/>
          <w:sz w:val="28"/>
          <w:szCs w:val="28"/>
          <w:highlight w:val="red"/>
        </w:rPr>
        <w:t>charge</w:t>
      </w:r>
      <w:r>
        <w:rPr>
          <w:rFonts w:cs="Arial"/>
          <w:b/>
          <w:sz w:val="28"/>
          <w:szCs w:val="28"/>
        </w:rPr>
        <w:t xml:space="preserve"> on </w:t>
      </w:r>
      <w:r>
        <w:rPr>
          <w:rFonts w:cs="Arial"/>
          <w:b/>
          <w:i/>
          <w:sz w:val="28"/>
          <w:szCs w:val="28"/>
          <w:highlight w:val="yellow"/>
        </w:rPr>
        <w:t>–ate</w:t>
      </w:r>
      <w:r>
        <w:rPr>
          <w:rFonts w:cs="Arial"/>
          <w:b/>
          <w:sz w:val="28"/>
          <w:szCs w:val="28"/>
        </w:rPr>
        <w:t xml:space="preserve"> polyatomic ion?</w:t>
      </w:r>
    </w:p>
    <w:p w:rsidR="004617C0" w:rsidRDefault="004617C0" w:rsidP="004617C0">
      <w:pPr>
        <w:numPr>
          <w:ilvl w:val="0"/>
          <w:numId w:val="2"/>
        </w:numPr>
        <w:spacing w:after="0" w:line="240" w:lineRule="auto"/>
        <w:rPr>
          <w:rFonts w:cs="Arial"/>
          <w:b/>
          <w:sz w:val="28"/>
          <w:szCs w:val="28"/>
        </w:rPr>
      </w:pPr>
      <w:r>
        <w:rPr>
          <w:rFonts w:cs="Arial"/>
          <w:b/>
          <w:sz w:val="28"/>
          <w:szCs w:val="28"/>
        </w:rPr>
        <w:t xml:space="preserve">What happens when you attach hydrogen atom(s) to the polyatomic </w:t>
      </w:r>
    </w:p>
    <w:p w:rsidR="004617C0" w:rsidRDefault="004617C0" w:rsidP="004617C0">
      <w:pPr>
        <w:ind w:left="360"/>
        <w:rPr>
          <w:rFonts w:cs="Arial"/>
          <w:b/>
          <w:sz w:val="28"/>
          <w:szCs w:val="28"/>
        </w:rPr>
      </w:pPr>
      <w:r>
        <w:rPr>
          <w:rFonts w:cs="Arial"/>
          <w:b/>
          <w:sz w:val="28"/>
          <w:szCs w:val="28"/>
        </w:rPr>
        <w:t xml:space="preserve">     </w:t>
      </w:r>
      <w:r>
        <w:rPr>
          <w:rFonts w:cs="Arial"/>
          <w:b/>
          <w:sz w:val="28"/>
          <w:szCs w:val="28"/>
          <w:highlight w:val="red"/>
        </w:rPr>
        <w:t>2-</w:t>
      </w:r>
      <w:r>
        <w:rPr>
          <w:rFonts w:cs="Arial"/>
          <w:b/>
          <w:sz w:val="28"/>
          <w:szCs w:val="28"/>
        </w:rPr>
        <w:t xml:space="preserve"> and </w:t>
      </w:r>
      <w:r>
        <w:rPr>
          <w:rFonts w:cs="Arial"/>
          <w:b/>
          <w:sz w:val="28"/>
          <w:szCs w:val="28"/>
          <w:highlight w:val="red"/>
        </w:rPr>
        <w:t>3-</w:t>
      </w:r>
      <w:r>
        <w:rPr>
          <w:rFonts w:cs="Arial"/>
          <w:b/>
          <w:sz w:val="28"/>
          <w:szCs w:val="28"/>
        </w:rPr>
        <w:t xml:space="preserve"> anions?</w:t>
      </w:r>
    </w:p>
    <w:p w:rsidR="004617C0" w:rsidRDefault="004617C0" w:rsidP="004617C0">
      <w:pPr>
        <w:ind w:left="360"/>
        <w:rPr>
          <w:rFonts w:cs="Arial"/>
          <w:b/>
          <w:sz w:val="28"/>
          <w:szCs w:val="28"/>
        </w:rPr>
      </w:pPr>
      <w:r>
        <w:rPr>
          <w:rFonts w:cs="Arial"/>
          <w:b/>
          <w:sz w:val="28"/>
          <w:szCs w:val="28"/>
        </w:rPr>
        <w:t xml:space="preserve">4. What does </w:t>
      </w:r>
      <w:r w:rsidRPr="00DB70B5">
        <w:rPr>
          <w:rFonts w:cs="Arial"/>
          <w:b/>
          <w:i/>
          <w:sz w:val="28"/>
          <w:szCs w:val="28"/>
          <w:highlight w:val="green"/>
        </w:rPr>
        <w:t>–</w:t>
      </w:r>
      <w:proofErr w:type="spellStart"/>
      <w:r w:rsidRPr="00DB70B5">
        <w:rPr>
          <w:rFonts w:cs="Arial"/>
          <w:b/>
          <w:i/>
          <w:sz w:val="28"/>
          <w:szCs w:val="28"/>
          <w:highlight w:val="green"/>
        </w:rPr>
        <w:t>ite</w:t>
      </w:r>
      <w:proofErr w:type="spellEnd"/>
      <w:r>
        <w:rPr>
          <w:rFonts w:cs="Arial"/>
          <w:b/>
          <w:sz w:val="28"/>
          <w:szCs w:val="28"/>
        </w:rPr>
        <w:t xml:space="preserve"> mean? </w:t>
      </w:r>
    </w:p>
    <w:p w:rsidR="004617C0" w:rsidRDefault="004617C0" w:rsidP="004617C0">
      <w:pPr>
        <w:numPr>
          <w:ilvl w:val="0"/>
          <w:numId w:val="3"/>
        </w:numPr>
        <w:spacing w:after="0" w:line="240" w:lineRule="auto"/>
        <w:rPr>
          <w:rFonts w:cs="Arial"/>
          <w:b/>
          <w:sz w:val="28"/>
          <w:szCs w:val="28"/>
        </w:rPr>
      </w:pPr>
      <w:r>
        <w:rPr>
          <w:rFonts w:cs="Arial"/>
          <w:b/>
          <w:sz w:val="28"/>
          <w:szCs w:val="28"/>
        </w:rPr>
        <w:t xml:space="preserve">How </w:t>
      </w:r>
      <w:proofErr w:type="gramStart"/>
      <w:r>
        <w:rPr>
          <w:rFonts w:cs="Arial"/>
          <w:b/>
          <w:sz w:val="28"/>
          <w:szCs w:val="28"/>
        </w:rPr>
        <w:t>do</w:t>
      </w:r>
      <w:proofErr w:type="gramEnd"/>
      <w:r>
        <w:rPr>
          <w:rFonts w:cs="Arial"/>
          <w:b/>
          <w:sz w:val="28"/>
          <w:szCs w:val="28"/>
        </w:rPr>
        <w:t xml:space="preserve"> the </w:t>
      </w:r>
      <w:r w:rsidRPr="00DB70B5">
        <w:rPr>
          <w:rFonts w:cs="Arial"/>
          <w:b/>
          <w:sz w:val="28"/>
          <w:szCs w:val="28"/>
          <w:highlight w:val="magenta"/>
        </w:rPr>
        <w:t>hypo-</w:t>
      </w:r>
      <w:r>
        <w:rPr>
          <w:rFonts w:cs="Arial"/>
          <w:b/>
          <w:sz w:val="28"/>
          <w:szCs w:val="28"/>
        </w:rPr>
        <w:t xml:space="preserve"> and </w:t>
      </w:r>
      <w:r w:rsidRPr="00DB70B5">
        <w:rPr>
          <w:rFonts w:cs="Arial"/>
          <w:b/>
          <w:sz w:val="28"/>
          <w:szCs w:val="28"/>
          <w:highlight w:val="magenta"/>
        </w:rPr>
        <w:t>per-</w:t>
      </w:r>
      <w:r>
        <w:rPr>
          <w:rFonts w:cs="Arial"/>
          <w:b/>
          <w:sz w:val="28"/>
          <w:szCs w:val="28"/>
        </w:rPr>
        <w:t xml:space="preserve"> prefixes apply to polyatomic ions?</w:t>
      </w:r>
    </w:p>
    <w:p w:rsidR="004617C0" w:rsidRDefault="004617C0" w:rsidP="004617C0">
      <w:pPr>
        <w:numPr>
          <w:ilvl w:val="0"/>
          <w:numId w:val="3"/>
        </w:numPr>
        <w:spacing w:after="0" w:line="240" w:lineRule="auto"/>
        <w:rPr>
          <w:rFonts w:cs="Arial"/>
          <w:b/>
          <w:sz w:val="28"/>
          <w:szCs w:val="28"/>
        </w:rPr>
      </w:pPr>
      <w:r>
        <w:rPr>
          <w:rFonts w:cs="Arial"/>
          <w:b/>
          <w:sz w:val="28"/>
          <w:szCs w:val="28"/>
        </w:rPr>
        <w:t xml:space="preserve">What are the two </w:t>
      </w:r>
      <w:r w:rsidRPr="009753BC">
        <w:rPr>
          <w:rFonts w:cs="Arial"/>
          <w:b/>
          <w:i/>
          <w:sz w:val="28"/>
          <w:szCs w:val="28"/>
          <w:highlight w:val="cyan"/>
        </w:rPr>
        <w:t>–ide</w:t>
      </w:r>
      <w:r>
        <w:rPr>
          <w:rFonts w:cs="Arial"/>
          <w:b/>
          <w:sz w:val="28"/>
          <w:szCs w:val="28"/>
        </w:rPr>
        <w:t xml:space="preserve"> polyatomic ions and two </w:t>
      </w:r>
      <w:r w:rsidRPr="009753BC">
        <w:rPr>
          <w:rFonts w:cs="Arial"/>
          <w:b/>
          <w:sz w:val="28"/>
          <w:szCs w:val="28"/>
          <w:highlight w:val="lightGray"/>
        </w:rPr>
        <w:t>-</w:t>
      </w:r>
      <w:proofErr w:type="spellStart"/>
      <w:r w:rsidRPr="009753BC">
        <w:rPr>
          <w:rFonts w:cs="Arial"/>
          <w:b/>
          <w:sz w:val="28"/>
          <w:szCs w:val="28"/>
          <w:highlight w:val="lightGray"/>
        </w:rPr>
        <w:t>ium</w:t>
      </w:r>
      <w:proofErr w:type="spellEnd"/>
      <w:r>
        <w:rPr>
          <w:rFonts w:cs="Arial"/>
          <w:b/>
          <w:sz w:val="28"/>
          <w:szCs w:val="28"/>
        </w:rPr>
        <w:t xml:space="preserve"> positive Anions?</w:t>
      </w:r>
    </w:p>
    <w:p w:rsidR="004617C0" w:rsidRDefault="004617C0" w:rsidP="004617C0"/>
    <w:p w:rsidR="004617C0" w:rsidRDefault="004617C0" w:rsidP="004617C0">
      <w:r>
        <w:t>So: it is time for you to discover, what I saw over 50 years ago. It is not in any textbook. The books just say know or memorize these tables. Go to:</w:t>
      </w:r>
    </w:p>
    <w:p w:rsidR="004617C0" w:rsidRDefault="003B4209" w:rsidP="004617C0">
      <w:pPr>
        <w:rPr>
          <w:b/>
          <w:sz w:val="28"/>
          <w:szCs w:val="28"/>
        </w:rPr>
      </w:pPr>
      <w:hyperlink r:id="rId97" w:history="1">
        <w:r w:rsidR="004617C0" w:rsidRPr="000F2194">
          <w:rPr>
            <w:rStyle w:val="Hyperlink"/>
            <w:b/>
            <w:sz w:val="28"/>
            <w:szCs w:val="28"/>
          </w:rPr>
          <w:t>http://www.fccj.us/PolyatomicIons/polyionformula.html</w:t>
        </w:r>
      </w:hyperlink>
      <w:r w:rsidR="004617C0" w:rsidRPr="000F2194">
        <w:rPr>
          <w:b/>
          <w:sz w:val="28"/>
          <w:szCs w:val="28"/>
        </w:rPr>
        <w:t xml:space="preserve"> </w:t>
      </w:r>
    </w:p>
    <w:p w:rsidR="004617C0" w:rsidRDefault="004617C0" w:rsidP="004617C0">
      <w:pPr>
        <w:rPr>
          <w:b/>
          <w:sz w:val="28"/>
          <w:szCs w:val="28"/>
        </w:rPr>
      </w:pPr>
      <w:r>
        <w:rPr>
          <w:b/>
          <w:sz w:val="28"/>
          <w:szCs w:val="28"/>
        </w:rPr>
        <w:t xml:space="preserve">When you go to the site above (which looks like the image below), click on the X for each polyatomic ion and note if the # of oxygens </w:t>
      </w:r>
      <w:proofErr w:type="gramStart"/>
      <w:r>
        <w:rPr>
          <w:b/>
          <w:sz w:val="28"/>
          <w:szCs w:val="28"/>
        </w:rPr>
        <w:t>is</w:t>
      </w:r>
      <w:proofErr w:type="gramEnd"/>
      <w:r>
        <w:rPr>
          <w:b/>
          <w:sz w:val="28"/>
          <w:szCs w:val="28"/>
        </w:rPr>
        <w:t xml:space="preserve"> three or four in the formula.</w:t>
      </w:r>
    </w:p>
    <w:p w:rsidR="004617C0" w:rsidRPr="00C96C08" w:rsidRDefault="004617C0" w:rsidP="004617C0">
      <w:pPr>
        <w:rPr>
          <w:b/>
          <w:sz w:val="16"/>
          <w:szCs w:val="16"/>
        </w:rPr>
      </w:pPr>
    </w:p>
    <w:p w:rsidR="004617C0" w:rsidRPr="000F2194" w:rsidRDefault="004617C0" w:rsidP="004617C0">
      <w:pPr>
        <w:rPr>
          <w:b/>
          <w:sz w:val="28"/>
          <w:szCs w:val="28"/>
        </w:rPr>
      </w:pPr>
      <w:r>
        <w:rPr>
          <w:b/>
          <w:noProof/>
          <w:sz w:val="28"/>
          <w:szCs w:val="28"/>
        </w:rPr>
        <w:drawing>
          <wp:inline distT="0" distB="0" distL="0" distR="0" wp14:anchorId="7CD0D5B5" wp14:editId="72A37A0F">
            <wp:extent cx="6394450" cy="5397500"/>
            <wp:effectExtent l="1905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srcRect/>
                    <a:stretch>
                      <a:fillRect/>
                    </a:stretch>
                  </pic:blipFill>
                  <pic:spPr bwMode="auto">
                    <a:xfrm>
                      <a:off x="0" y="0"/>
                      <a:ext cx="6394450" cy="5397500"/>
                    </a:xfrm>
                    <a:prstGeom prst="rect">
                      <a:avLst/>
                    </a:prstGeom>
                    <a:noFill/>
                    <a:ln w="9525">
                      <a:noFill/>
                      <a:miter lim="800000"/>
                      <a:headEnd/>
                      <a:tailEnd/>
                    </a:ln>
                  </pic:spPr>
                </pic:pic>
              </a:graphicData>
            </a:graphic>
          </wp:inline>
        </w:drawing>
      </w:r>
    </w:p>
    <w:p w:rsidR="004617C0" w:rsidRDefault="004617C0" w:rsidP="004617C0">
      <w:pPr>
        <w:rPr>
          <w:rFonts w:cs="Arial"/>
          <w:b/>
          <w:bCs/>
          <w:sz w:val="28"/>
          <w:szCs w:val="28"/>
        </w:rPr>
      </w:pPr>
    </w:p>
    <w:p w:rsidR="004617C0" w:rsidRDefault="004617C0" w:rsidP="004617C0">
      <w:pPr>
        <w:rPr>
          <w:rFonts w:cs="Arial"/>
          <w:b/>
          <w:bCs/>
          <w:sz w:val="28"/>
          <w:szCs w:val="28"/>
        </w:rPr>
      </w:pPr>
      <w:r>
        <w:rPr>
          <w:rFonts w:cs="Arial"/>
          <w:b/>
          <w:bCs/>
          <w:sz w:val="28"/>
          <w:szCs w:val="28"/>
        </w:rPr>
        <w:t xml:space="preserve">To expose the threes and the fours in the lower left hand corner (Taylor’s ¾ rule) click the numbers 0,1…8,9 Border three rule, then </w:t>
      </w:r>
      <w:proofErr w:type="gramStart"/>
      <w:r>
        <w:rPr>
          <w:rFonts w:cs="Arial"/>
          <w:b/>
          <w:bCs/>
          <w:sz w:val="28"/>
          <w:szCs w:val="28"/>
        </w:rPr>
        <w:t>1,2..</w:t>
      </w:r>
      <w:proofErr w:type="gramEnd"/>
      <w:r>
        <w:rPr>
          <w:rFonts w:cs="Arial"/>
          <w:b/>
          <w:bCs/>
          <w:sz w:val="28"/>
          <w:szCs w:val="28"/>
        </w:rPr>
        <w:t>5,6 in the box of six rule. Also do the 0,1…7,8 Transitional O</w:t>
      </w:r>
      <w:r w:rsidRPr="00616955">
        <w:rPr>
          <w:rFonts w:cs="Arial"/>
          <w:b/>
          <w:bCs/>
          <w:sz w:val="28"/>
          <w:szCs w:val="28"/>
          <w:vertAlign w:val="subscript"/>
        </w:rPr>
        <w:t>4</w:t>
      </w:r>
      <w:r>
        <w:rPr>
          <w:rFonts w:cs="Arial"/>
          <w:b/>
          <w:bCs/>
          <w:sz w:val="28"/>
          <w:szCs w:val="28"/>
        </w:rPr>
        <w:t xml:space="preserve"> Rule.</w:t>
      </w:r>
    </w:p>
    <w:p w:rsidR="004617C0" w:rsidRDefault="004617C0" w:rsidP="004617C0">
      <w:pPr>
        <w:rPr>
          <w:rFonts w:cs="Arial"/>
          <w:b/>
          <w:bCs/>
          <w:sz w:val="28"/>
          <w:szCs w:val="28"/>
        </w:rPr>
      </w:pPr>
    </w:p>
    <w:p w:rsidR="004617C0" w:rsidRDefault="004617C0" w:rsidP="004617C0">
      <w:pPr>
        <w:rPr>
          <w:rFonts w:cs="Arial"/>
          <w:b/>
          <w:bCs/>
          <w:sz w:val="28"/>
          <w:szCs w:val="28"/>
        </w:rPr>
      </w:pPr>
      <w:r>
        <w:rPr>
          <w:rFonts w:cs="Arial"/>
          <w:b/>
          <w:bCs/>
          <w:sz w:val="28"/>
          <w:szCs w:val="28"/>
        </w:rPr>
        <w:t>Taylor’s ¾ rule is summarized at:</w:t>
      </w:r>
    </w:p>
    <w:p w:rsidR="004617C0" w:rsidRDefault="003B4209" w:rsidP="004617C0">
      <w:pPr>
        <w:rPr>
          <w:rFonts w:cs="Arial"/>
          <w:b/>
          <w:bCs/>
          <w:sz w:val="28"/>
          <w:szCs w:val="28"/>
        </w:rPr>
      </w:pPr>
      <w:hyperlink r:id="rId99" w:history="1">
        <w:r w:rsidR="004617C0" w:rsidRPr="00685BF1">
          <w:rPr>
            <w:rStyle w:val="Hyperlink"/>
            <w:rFonts w:cs="Arial"/>
            <w:b/>
            <w:bCs/>
            <w:sz w:val="28"/>
            <w:szCs w:val="28"/>
          </w:rPr>
          <w:t>http://www.fccj.us/PolyatomicIons/Taylor34OxygenRuleHandout.htm</w:t>
        </w:r>
      </w:hyperlink>
      <w:r w:rsidR="004617C0">
        <w:rPr>
          <w:rFonts w:cs="Arial"/>
          <w:b/>
          <w:bCs/>
          <w:sz w:val="28"/>
          <w:szCs w:val="28"/>
        </w:rPr>
        <w:t xml:space="preserve"> </w:t>
      </w:r>
    </w:p>
    <w:p w:rsidR="004617C0" w:rsidRDefault="004617C0" w:rsidP="004617C0">
      <w:pPr>
        <w:rPr>
          <w:rFonts w:cs="Arial"/>
          <w:b/>
          <w:bCs/>
          <w:sz w:val="28"/>
          <w:szCs w:val="28"/>
        </w:rPr>
      </w:pPr>
      <w:r>
        <w:rPr>
          <w:rFonts w:cs="Arial"/>
          <w:b/>
          <w:bCs/>
          <w:noProof/>
          <w:sz w:val="28"/>
          <w:szCs w:val="28"/>
        </w:rPr>
        <w:drawing>
          <wp:inline distT="0" distB="0" distL="0" distR="0" wp14:anchorId="048E94A7" wp14:editId="6CE9803D">
            <wp:extent cx="6394450" cy="2165350"/>
            <wp:effectExtent l="1905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srcRect/>
                    <a:stretch>
                      <a:fillRect/>
                    </a:stretch>
                  </pic:blipFill>
                  <pic:spPr bwMode="auto">
                    <a:xfrm>
                      <a:off x="0" y="0"/>
                      <a:ext cx="6394450" cy="2165350"/>
                    </a:xfrm>
                    <a:prstGeom prst="rect">
                      <a:avLst/>
                    </a:prstGeom>
                    <a:noFill/>
                    <a:ln w="9525">
                      <a:noFill/>
                      <a:miter lim="800000"/>
                      <a:headEnd/>
                      <a:tailEnd/>
                    </a:ln>
                  </pic:spPr>
                </pic:pic>
              </a:graphicData>
            </a:graphic>
          </wp:inline>
        </w:drawing>
      </w:r>
    </w:p>
    <w:p w:rsidR="004617C0" w:rsidRDefault="004617C0" w:rsidP="004617C0">
      <w:pPr>
        <w:rPr>
          <w:rFonts w:cs="Arial"/>
          <w:b/>
          <w:bCs/>
          <w:sz w:val="28"/>
          <w:szCs w:val="28"/>
        </w:rPr>
      </w:pPr>
      <w:r>
        <w:rPr>
          <w:rFonts w:cs="Arial"/>
          <w:b/>
          <w:bCs/>
          <w:sz w:val="28"/>
          <w:szCs w:val="28"/>
        </w:rPr>
        <w:t xml:space="preserve">Then do the same for the box just to the right of Taylor’s ¾ Rule, and discover Taylor’s Charge Rule. </w:t>
      </w:r>
    </w:p>
    <w:p w:rsidR="004617C0" w:rsidRDefault="004617C0" w:rsidP="004617C0">
      <w:pPr>
        <w:rPr>
          <w:rFonts w:cs="Arial"/>
          <w:b/>
          <w:bCs/>
          <w:sz w:val="28"/>
          <w:szCs w:val="28"/>
        </w:rPr>
      </w:pPr>
      <w:r>
        <w:rPr>
          <w:rFonts w:cs="Arial"/>
          <w:b/>
          <w:bCs/>
          <w:sz w:val="28"/>
          <w:szCs w:val="28"/>
        </w:rPr>
        <w:t>Taylor’s Charge Rule is summarized at:</w:t>
      </w:r>
    </w:p>
    <w:p w:rsidR="004617C0" w:rsidRDefault="003B4209" w:rsidP="004617C0">
      <w:pPr>
        <w:rPr>
          <w:rFonts w:cs="Arial"/>
          <w:b/>
          <w:bCs/>
          <w:sz w:val="28"/>
          <w:szCs w:val="28"/>
        </w:rPr>
      </w:pPr>
      <w:hyperlink r:id="rId101" w:history="1">
        <w:r w:rsidR="004617C0" w:rsidRPr="00685BF1">
          <w:rPr>
            <w:rStyle w:val="Hyperlink"/>
            <w:rFonts w:cs="Arial"/>
            <w:b/>
            <w:bCs/>
            <w:sz w:val="28"/>
            <w:szCs w:val="28"/>
          </w:rPr>
          <w:t>http://www.fccj.us/PolyatomicIons/TaylorChargeRuleHandout.htm</w:t>
        </w:r>
      </w:hyperlink>
      <w:r w:rsidR="004617C0">
        <w:rPr>
          <w:rFonts w:cs="Arial"/>
          <w:b/>
          <w:bCs/>
          <w:sz w:val="28"/>
          <w:szCs w:val="28"/>
        </w:rPr>
        <w:t xml:space="preserve"> </w:t>
      </w:r>
    </w:p>
    <w:p w:rsidR="004617C0" w:rsidRDefault="004617C0" w:rsidP="004617C0">
      <w:pPr>
        <w:rPr>
          <w:rFonts w:cs="Arial"/>
          <w:b/>
          <w:bCs/>
          <w:sz w:val="28"/>
          <w:szCs w:val="28"/>
        </w:rPr>
      </w:pPr>
      <w:r>
        <w:rPr>
          <w:rFonts w:cs="Arial"/>
          <w:b/>
          <w:bCs/>
          <w:noProof/>
          <w:sz w:val="28"/>
          <w:szCs w:val="28"/>
        </w:rPr>
        <w:drawing>
          <wp:inline distT="0" distB="0" distL="0" distR="0" wp14:anchorId="54E99F7E" wp14:editId="21987E04">
            <wp:extent cx="6400800" cy="21209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cstate="print"/>
                    <a:srcRect/>
                    <a:stretch>
                      <a:fillRect/>
                    </a:stretch>
                  </pic:blipFill>
                  <pic:spPr bwMode="auto">
                    <a:xfrm>
                      <a:off x="0" y="0"/>
                      <a:ext cx="6400800" cy="2120900"/>
                    </a:xfrm>
                    <a:prstGeom prst="rect">
                      <a:avLst/>
                    </a:prstGeom>
                    <a:noFill/>
                    <a:ln w="9525">
                      <a:noFill/>
                      <a:miter lim="800000"/>
                      <a:headEnd/>
                      <a:tailEnd/>
                    </a:ln>
                  </pic:spPr>
                </pic:pic>
              </a:graphicData>
            </a:graphic>
          </wp:inline>
        </w:drawing>
      </w:r>
    </w:p>
    <w:p w:rsidR="004617C0" w:rsidRDefault="004617C0" w:rsidP="004617C0">
      <w:pPr>
        <w:rPr>
          <w:rFonts w:cs="Arial"/>
          <w:b/>
          <w:bCs/>
          <w:sz w:val="28"/>
          <w:szCs w:val="28"/>
        </w:rPr>
      </w:pPr>
      <w:r>
        <w:rPr>
          <w:rFonts w:cs="Arial"/>
          <w:b/>
          <w:bCs/>
          <w:sz w:val="28"/>
          <w:szCs w:val="28"/>
        </w:rPr>
        <w:t xml:space="preserve">The story behind how your instructor related the periodic table to </w:t>
      </w:r>
      <w:proofErr w:type="gramStart"/>
      <w:r>
        <w:rPr>
          <w:rFonts w:cs="Arial"/>
          <w:b/>
          <w:bCs/>
          <w:sz w:val="28"/>
          <w:szCs w:val="28"/>
        </w:rPr>
        <w:t>a long list</w:t>
      </w:r>
      <w:proofErr w:type="gramEnd"/>
      <w:r>
        <w:rPr>
          <w:rFonts w:cs="Arial"/>
          <w:b/>
          <w:bCs/>
          <w:sz w:val="28"/>
          <w:szCs w:val="28"/>
        </w:rPr>
        <w:t xml:space="preserve"> of </w:t>
      </w:r>
      <w:proofErr w:type="spellStart"/>
      <w:r>
        <w:rPr>
          <w:rFonts w:cs="Arial"/>
          <w:b/>
          <w:bCs/>
          <w:sz w:val="28"/>
          <w:szCs w:val="28"/>
        </w:rPr>
        <w:t>polyions</w:t>
      </w:r>
      <w:proofErr w:type="spellEnd"/>
      <w:r>
        <w:rPr>
          <w:rFonts w:cs="Arial"/>
          <w:b/>
          <w:bCs/>
          <w:sz w:val="28"/>
          <w:szCs w:val="28"/>
        </w:rPr>
        <w:t>, read the abstract for his talk at 2YC3:</w:t>
      </w:r>
    </w:p>
    <w:p w:rsidR="004617C0" w:rsidRPr="00317BF8" w:rsidRDefault="003B4209" w:rsidP="00F47636">
      <w:pPr>
        <w:spacing w:after="0"/>
        <w:rPr>
          <w:rFonts w:cs="Arial"/>
          <w:b/>
          <w:bCs/>
        </w:rPr>
      </w:pPr>
      <w:hyperlink r:id="rId103" w:history="1">
        <w:r w:rsidR="004617C0" w:rsidRPr="00317BF8">
          <w:rPr>
            <w:rStyle w:val="Hyperlink"/>
            <w:rFonts w:cs="Arial"/>
            <w:b/>
            <w:bCs/>
          </w:rPr>
          <w:t>http://www.fccj.us/PolyatomicIons/2YC3HowTeachPolyatomiIonsInChemistry.htm</w:t>
        </w:r>
      </w:hyperlink>
      <w:r w:rsidR="004617C0" w:rsidRPr="00317BF8">
        <w:rPr>
          <w:rFonts w:cs="Arial"/>
          <w:b/>
          <w:bCs/>
        </w:rPr>
        <w:t xml:space="preserve"> </w:t>
      </w:r>
    </w:p>
    <w:p w:rsidR="004617C0" w:rsidRDefault="003B4209" w:rsidP="00F47636">
      <w:pPr>
        <w:spacing w:after="0"/>
        <w:rPr>
          <w:rFonts w:cs="Arial"/>
          <w:b/>
          <w:bCs/>
          <w:sz w:val="28"/>
          <w:szCs w:val="28"/>
        </w:rPr>
      </w:pPr>
      <w:hyperlink r:id="rId104" w:history="1">
        <w:r w:rsidR="004617C0" w:rsidRPr="00685BF1">
          <w:rPr>
            <w:rStyle w:val="Hyperlink"/>
            <w:rFonts w:cs="Arial"/>
            <w:b/>
            <w:bCs/>
            <w:sz w:val="28"/>
            <w:szCs w:val="28"/>
          </w:rPr>
          <w:t>http://www.fscj.me/PolyatomicIons/25MemorizeList.htm</w:t>
        </w:r>
      </w:hyperlink>
      <w:r w:rsidR="004617C0">
        <w:rPr>
          <w:rFonts w:cs="Arial"/>
          <w:b/>
          <w:bCs/>
          <w:sz w:val="28"/>
          <w:szCs w:val="28"/>
        </w:rPr>
        <w:t xml:space="preserve"> </w:t>
      </w:r>
    </w:p>
    <w:p w:rsidR="004617C0" w:rsidRDefault="004617C0" w:rsidP="004617C0">
      <w:pPr>
        <w:rPr>
          <w:rFonts w:cs="Arial"/>
          <w:b/>
          <w:bCs/>
          <w:sz w:val="28"/>
          <w:szCs w:val="28"/>
        </w:rPr>
      </w:pPr>
      <w:r>
        <w:rPr>
          <w:rFonts w:cs="Arial"/>
          <w:b/>
          <w:bCs/>
          <w:sz w:val="28"/>
          <w:szCs w:val="28"/>
        </w:rPr>
        <w:t xml:space="preserve">E: Polyatomic Ion Names Homework: </w:t>
      </w:r>
      <w:hyperlink r:id="rId105" w:history="1">
        <w:r w:rsidRPr="000C69C6">
          <w:rPr>
            <w:rStyle w:val="Hyperlink"/>
            <w:rFonts w:cs="Arial"/>
            <w:b/>
            <w:bCs/>
            <w:sz w:val="20"/>
            <w:szCs w:val="20"/>
          </w:rPr>
          <w:t>http://www.northcampus.net/Nomenclature/PolyatomicIon/25PolyatomicIon.html</w:t>
        </w:r>
      </w:hyperlink>
      <w:r>
        <w:rPr>
          <w:rFonts w:cs="Arial"/>
          <w:b/>
          <w:bCs/>
          <w:sz w:val="20"/>
          <w:szCs w:val="20"/>
        </w:rPr>
        <w:t xml:space="preserve"> </w:t>
      </w:r>
      <w:r>
        <w:rPr>
          <w:rFonts w:cs="Arial"/>
          <w:b/>
          <w:bCs/>
        </w:rPr>
        <w:t xml:space="preserve">  </w:t>
      </w:r>
    </w:p>
    <w:p w:rsidR="004617C0" w:rsidRDefault="004617C0" w:rsidP="004617C0">
      <w:pPr>
        <w:rPr>
          <w:rFonts w:cs="Arial"/>
          <w:b/>
          <w:bCs/>
          <w:sz w:val="20"/>
          <w:szCs w:val="20"/>
        </w:rPr>
      </w:pPr>
      <w:r>
        <w:rPr>
          <w:rFonts w:cs="Arial"/>
          <w:b/>
          <w:bCs/>
          <w:sz w:val="28"/>
          <w:szCs w:val="28"/>
        </w:rPr>
        <w:t xml:space="preserve">E1. Polyatomic Ion Formulas: </w:t>
      </w:r>
      <w:hyperlink r:id="rId106" w:history="1">
        <w:r w:rsidRPr="000C69C6">
          <w:rPr>
            <w:rStyle w:val="Hyperlink"/>
            <w:rFonts w:cs="Arial"/>
            <w:b/>
            <w:bCs/>
            <w:sz w:val="18"/>
            <w:szCs w:val="18"/>
          </w:rPr>
          <w:t>http://www.northcampus.net/Nomenclature/PolyatomicIonFormula/25PolyatomicIonFormula.html</w:t>
        </w:r>
      </w:hyperlink>
      <w:r>
        <w:rPr>
          <w:rFonts w:cs="Arial"/>
          <w:b/>
          <w:bCs/>
          <w:sz w:val="18"/>
          <w:szCs w:val="18"/>
        </w:rPr>
        <w:t xml:space="preserve"> </w:t>
      </w:r>
    </w:p>
    <w:p w:rsidR="004617C0" w:rsidRDefault="004617C0" w:rsidP="004617C0">
      <w:pPr>
        <w:rPr>
          <w:rFonts w:cs="Arial"/>
          <w:b/>
          <w:bCs/>
          <w:sz w:val="20"/>
          <w:szCs w:val="20"/>
        </w:rPr>
      </w:pPr>
    </w:p>
    <w:p w:rsidR="004617C0" w:rsidRDefault="004617C0" w:rsidP="004617C0">
      <w:r>
        <w:t xml:space="preserve">In </w:t>
      </w:r>
      <w:hyperlink r:id="rId107" w:tooltip="Chemistry" w:history="1">
        <w:r>
          <w:rPr>
            <w:rStyle w:val="Hyperlink"/>
          </w:rPr>
          <w:t>chemistry</w:t>
        </w:r>
      </w:hyperlink>
      <w:r>
        <w:t xml:space="preserve">, a </w:t>
      </w:r>
      <w:r>
        <w:rPr>
          <w:b/>
          <w:bCs/>
        </w:rPr>
        <w:t>ternary compound</w:t>
      </w:r>
      <w:r>
        <w:t xml:space="preserve"> is a compound containing three different elements. An example of this is </w:t>
      </w:r>
      <w:hyperlink r:id="rId108" w:tooltip="Sodium phosphate" w:history="1">
        <w:r>
          <w:rPr>
            <w:rStyle w:val="Hyperlink"/>
          </w:rPr>
          <w:t>sodium phosphate</w:t>
        </w:r>
      </w:hyperlink>
      <w:r>
        <w:t>, Na</w:t>
      </w:r>
      <w:r>
        <w:rPr>
          <w:vertAlign w:val="subscript"/>
        </w:rPr>
        <w:t>3</w:t>
      </w:r>
      <w:r>
        <w:t>PO</w:t>
      </w:r>
      <w:r>
        <w:rPr>
          <w:vertAlign w:val="subscript"/>
        </w:rPr>
        <w:t>4</w:t>
      </w:r>
      <w:r>
        <w:t xml:space="preserve">. The sodium ion has a charge of 1+ and the phosphate ion has a charge of 3-. Therefore, three sodium ions are needed to balance the charge of one phosphate ion. Another example of a ternary compound is calcium </w:t>
      </w:r>
      <w:proofErr w:type="gramStart"/>
      <w:r>
        <w:t>carbonate .</w:t>
      </w:r>
      <w:proofErr w:type="gramEnd"/>
      <w:r>
        <w:t xml:space="preserve"> In naming and writing the formulae for ternary compounds, we follow rules that are similar to binary </w:t>
      </w:r>
      <w:proofErr w:type="gramStart"/>
      <w:r>
        <w:t>compounds.(</w:t>
      </w:r>
      <w:proofErr w:type="gramEnd"/>
      <w:r>
        <w:t>CaCO</w:t>
      </w:r>
      <w:r>
        <w:rPr>
          <w:vertAlign w:val="subscript"/>
        </w:rPr>
        <w:t>3</w:t>
      </w:r>
      <w:r>
        <w:t>).</w:t>
      </w:r>
    </w:p>
    <w:p w:rsidR="004617C0" w:rsidRDefault="004617C0" w:rsidP="004617C0">
      <w:r>
        <w:t>S</w:t>
      </w:r>
      <w:r w:rsidR="00F47636">
        <w:t>i</w:t>
      </w:r>
      <w:r>
        <w:t>te that uses least common multiple balance method:</w:t>
      </w:r>
    </w:p>
    <w:p w:rsidR="004617C0" w:rsidRDefault="003B4209" w:rsidP="004617C0">
      <w:hyperlink r:id="rId109" w:history="1">
        <w:r w:rsidR="004617C0" w:rsidRPr="00685BF1">
          <w:rPr>
            <w:rStyle w:val="Hyperlink"/>
          </w:rPr>
          <w:t>http://web.tenafly.k12.nj.us/chemquest2/ternary_compounds.htm</w:t>
        </w:r>
      </w:hyperlink>
      <w:r w:rsidR="004617C0">
        <w:t xml:space="preserve"> </w:t>
      </w:r>
    </w:p>
    <w:p w:rsidR="004617C0" w:rsidRDefault="004617C0" w:rsidP="004617C0">
      <w:r>
        <w:t>Sites (You-tubes) that use the crossing method(UGH):</w:t>
      </w:r>
    </w:p>
    <w:p w:rsidR="004617C0" w:rsidRDefault="004617C0" w:rsidP="004617C0">
      <w:r>
        <w:t xml:space="preserve">You-Tube: </w:t>
      </w:r>
      <w:hyperlink r:id="rId110" w:history="1">
        <w:r w:rsidRPr="00685BF1">
          <w:rPr>
            <w:rStyle w:val="Hyperlink"/>
          </w:rPr>
          <w:t>http://www.youtube.com/watch?v=8eJtYffLWKc</w:t>
        </w:r>
      </w:hyperlink>
      <w:r>
        <w:t xml:space="preserve"> </w:t>
      </w:r>
    </w:p>
    <w:p w:rsidR="004617C0" w:rsidRDefault="004617C0" w:rsidP="004617C0">
      <w:pPr>
        <w:rPr>
          <w:rFonts w:cs="Arial"/>
          <w:b/>
          <w:bCs/>
          <w:sz w:val="28"/>
          <w:szCs w:val="28"/>
        </w:rPr>
      </w:pPr>
      <w:r>
        <w:t xml:space="preserve">Another You-Tube: </w:t>
      </w:r>
      <w:hyperlink r:id="rId111" w:history="1">
        <w:r w:rsidRPr="00685BF1">
          <w:rPr>
            <w:rStyle w:val="Hyperlink"/>
          </w:rPr>
          <w:t>http://www.youtube.com/watch?v=cXyxrzUw99A</w:t>
        </w:r>
      </w:hyperlink>
      <w:r>
        <w:t xml:space="preserve"> </w:t>
      </w:r>
    </w:p>
    <w:p w:rsidR="004617C0" w:rsidRPr="00B557A2" w:rsidRDefault="00F47636" w:rsidP="00F47636">
      <w:pPr>
        <w:spacing w:after="0"/>
        <w:rPr>
          <w:rFonts w:cs="Arial"/>
          <w:b/>
          <w:bCs/>
          <w:color w:val="FFFFFF"/>
          <w:sz w:val="28"/>
          <w:szCs w:val="28"/>
        </w:rPr>
      </w:pPr>
      <w:r>
        <w:rPr>
          <w:rFonts w:cs="Arial"/>
          <w:b/>
          <w:bCs/>
          <w:color w:val="FFFFFF"/>
          <w:sz w:val="28"/>
          <w:szCs w:val="28"/>
          <w:highlight w:val="darkBlue"/>
        </w:rPr>
        <w:t>Chapter 3: Part E2</w:t>
      </w:r>
      <w:r w:rsidR="004617C0" w:rsidRPr="00B557A2">
        <w:rPr>
          <w:rFonts w:cs="Arial"/>
          <w:b/>
          <w:bCs/>
          <w:color w:val="FFFFFF"/>
          <w:sz w:val="28"/>
          <w:szCs w:val="28"/>
          <w:highlight w:val="darkBlue"/>
        </w:rPr>
        <w:t xml:space="preserve">    Ternary Ionic Compounds    </w:t>
      </w:r>
      <w:r w:rsidR="00D861C3">
        <w:rPr>
          <w:rFonts w:cs="Arial"/>
          <w:b/>
          <w:bCs/>
          <w:color w:val="FFFFFF"/>
          <w:sz w:val="28"/>
          <w:szCs w:val="28"/>
          <w:highlight w:val="darkBlue"/>
        </w:rPr>
        <w:t>Section 3.5</w:t>
      </w:r>
      <w:r w:rsidR="004617C0" w:rsidRPr="00B557A2">
        <w:rPr>
          <w:rFonts w:cs="Arial"/>
          <w:b/>
          <w:bCs/>
          <w:color w:val="FFFFFF"/>
          <w:sz w:val="28"/>
          <w:szCs w:val="28"/>
          <w:highlight w:val="darkBlue"/>
        </w:rPr>
        <w:t xml:space="preserve">    </w:t>
      </w:r>
    </w:p>
    <w:p w:rsidR="004617C0" w:rsidRPr="00B557A2" w:rsidRDefault="004617C0" w:rsidP="00F47636">
      <w:pPr>
        <w:spacing w:after="0"/>
        <w:rPr>
          <w:rFonts w:cs="Arial"/>
          <w:sz w:val="16"/>
          <w:szCs w:val="16"/>
        </w:rPr>
      </w:pPr>
      <w:r w:rsidRPr="00B557A2">
        <w:rPr>
          <w:rFonts w:cs="Arial"/>
          <w:sz w:val="16"/>
          <w:szCs w:val="16"/>
        </w:rPr>
        <w:t>Using a periodic chart write the names or formulas of the following compounds depending on whether the formula or name is given:</w:t>
      </w:r>
    </w:p>
    <w:p w:rsidR="004617C0" w:rsidRDefault="004617C0" w:rsidP="00F47636">
      <w:pPr>
        <w:spacing w:after="0"/>
        <w:rPr>
          <w:rFonts w:cs="Arial"/>
          <w:sz w:val="28"/>
          <w:szCs w:val="28"/>
        </w:rPr>
      </w:pPr>
    </w:p>
    <w:p w:rsidR="004617C0" w:rsidRDefault="004617C0" w:rsidP="00F47636">
      <w:pPr>
        <w:spacing w:after="0"/>
        <w:rPr>
          <w:rFonts w:cs="Arial"/>
          <w:sz w:val="28"/>
          <w:szCs w:val="28"/>
        </w:rPr>
      </w:pPr>
      <w:r>
        <w:rPr>
          <w:rFonts w:cs="Arial"/>
          <w:sz w:val="28"/>
          <w:szCs w:val="28"/>
        </w:rPr>
        <w:t>1.   Na</w:t>
      </w:r>
      <w:r>
        <w:rPr>
          <w:rFonts w:cs="Arial"/>
          <w:b/>
          <w:bCs/>
          <w:sz w:val="28"/>
          <w:szCs w:val="28"/>
          <w:vertAlign w:val="subscript"/>
        </w:rPr>
        <w:t>2</w:t>
      </w:r>
      <w:r>
        <w:rPr>
          <w:rFonts w:cs="Arial"/>
          <w:sz w:val="28"/>
          <w:szCs w:val="28"/>
        </w:rPr>
        <w:t>CO</w:t>
      </w:r>
      <w:r>
        <w:rPr>
          <w:rFonts w:cs="Arial"/>
          <w:b/>
          <w:bCs/>
          <w:sz w:val="28"/>
          <w:szCs w:val="28"/>
          <w:vertAlign w:val="subscript"/>
        </w:rPr>
        <w:t>3</w:t>
      </w:r>
      <w:r>
        <w:rPr>
          <w:rFonts w:cs="Arial"/>
          <w:sz w:val="28"/>
          <w:szCs w:val="28"/>
        </w:rPr>
        <w:t xml:space="preserve">       _____________________</w:t>
      </w:r>
    </w:p>
    <w:p w:rsidR="004617C0" w:rsidRPr="00F47636" w:rsidRDefault="004617C0" w:rsidP="00F47636">
      <w:pPr>
        <w:spacing w:after="0"/>
        <w:rPr>
          <w:rFonts w:cs="Arial"/>
          <w:sz w:val="16"/>
          <w:szCs w:val="16"/>
        </w:rPr>
      </w:pPr>
    </w:p>
    <w:p w:rsidR="004617C0" w:rsidRDefault="004617C0" w:rsidP="00F47636">
      <w:pPr>
        <w:spacing w:after="0"/>
        <w:rPr>
          <w:rFonts w:cs="Arial"/>
          <w:b/>
          <w:bCs/>
          <w:sz w:val="28"/>
          <w:szCs w:val="28"/>
        </w:rPr>
      </w:pPr>
      <w:r>
        <w:rPr>
          <w:rFonts w:cs="Arial"/>
          <w:sz w:val="28"/>
          <w:szCs w:val="28"/>
        </w:rPr>
        <w:t>2.   K</w:t>
      </w:r>
      <w:r>
        <w:rPr>
          <w:rFonts w:cs="Arial"/>
          <w:b/>
          <w:bCs/>
          <w:sz w:val="28"/>
          <w:szCs w:val="28"/>
          <w:vertAlign w:val="subscript"/>
        </w:rPr>
        <w:t>2</w:t>
      </w:r>
      <w:r>
        <w:rPr>
          <w:rFonts w:cs="Arial"/>
          <w:sz w:val="28"/>
          <w:szCs w:val="28"/>
        </w:rPr>
        <w:t>SO</w:t>
      </w:r>
      <w:r>
        <w:rPr>
          <w:rFonts w:cs="Arial"/>
          <w:b/>
          <w:bCs/>
          <w:sz w:val="28"/>
          <w:szCs w:val="28"/>
          <w:vertAlign w:val="subscript"/>
        </w:rPr>
        <w:t>4</w:t>
      </w:r>
      <w:r>
        <w:rPr>
          <w:rFonts w:cs="Arial"/>
          <w:sz w:val="28"/>
          <w:szCs w:val="28"/>
        </w:rPr>
        <w:t xml:space="preserve">           _____________________</w:t>
      </w:r>
    </w:p>
    <w:p w:rsidR="004617C0" w:rsidRPr="00F47636" w:rsidRDefault="004617C0" w:rsidP="00F47636">
      <w:pPr>
        <w:spacing w:after="0"/>
        <w:rPr>
          <w:rFonts w:cs="Arial"/>
          <w:b/>
          <w:bCs/>
          <w:sz w:val="16"/>
          <w:szCs w:val="16"/>
        </w:rPr>
      </w:pPr>
    </w:p>
    <w:p w:rsidR="004617C0" w:rsidRDefault="004617C0" w:rsidP="00F47636">
      <w:pPr>
        <w:spacing w:after="0"/>
        <w:rPr>
          <w:rFonts w:cs="Arial"/>
          <w:b/>
          <w:bCs/>
          <w:sz w:val="28"/>
          <w:szCs w:val="28"/>
        </w:rPr>
      </w:pPr>
      <w:r>
        <w:rPr>
          <w:rFonts w:cs="Arial"/>
          <w:sz w:val="28"/>
          <w:szCs w:val="28"/>
        </w:rPr>
        <w:t>3.</w:t>
      </w:r>
      <w:proofErr w:type="gramStart"/>
      <w:r>
        <w:rPr>
          <w:rFonts w:cs="Arial"/>
          <w:sz w:val="28"/>
          <w:szCs w:val="28"/>
        </w:rPr>
        <w:t xml:space="preserve">   (</w:t>
      </w:r>
      <w:proofErr w:type="gramEnd"/>
      <w:r>
        <w:rPr>
          <w:rFonts w:cs="Arial"/>
          <w:sz w:val="28"/>
          <w:szCs w:val="28"/>
        </w:rPr>
        <w:t>NH</w:t>
      </w:r>
      <w:r>
        <w:rPr>
          <w:rFonts w:cs="Arial"/>
          <w:b/>
          <w:bCs/>
          <w:sz w:val="28"/>
          <w:szCs w:val="28"/>
          <w:vertAlign w:val="subscript"/>
        </w:rPr>
        <w:t>4</w:t>
      </w:r>
      <w:r>
        <w:rPr>
          <w:rFonts w:cs="Arial"/>
          <w:sz w:val="28"/>
          <w:szCs w:val="28"/>
        </w:rPr>
        <w:t>)</w:t>
      </w:r>
      <w:r>
        <w:rPr>
          <w:rFonts w:cs="Arial"/>
          <w:b/>
          <w:bCs/>
          <w:sz w:val="28"/>
          <w:szCs w:val="28"/>
          <w:vertAlign w:val="subscript"/>
        </w:rPr>
        <w:t>3</w:t>
      </w:r>
      <w:r>
        <w:rPr>
          <w:rFonts w:cs="Arial"/>
          <w:sz w:val="28"/>
          <w:szCs w:val="28"/>
        </w:rPr>
        <w:t>PO</w:t>
      </w:r>
      <w:r>
        <w:rPr>
          <w:rFonts w:cs="Arial"/>
          <w:b/>
          <w:bCs/>
          <w:sz w:val="28"/>
          <w:szCs w:val="28"/>
          <w:vertAlign w:val="subscript"/>
        </w:rPr>
        <w:t>4</w:t>
      </w:r>
      <w:r>
        <w:rPr>
          <w:rFonts w:cs="Arial"/>
          <w:sz w:val="28"/>
          <w:szCs w:val="28"/>
        </w:rPr>
        <w:t xml:space="preserve">    _____________________</w:t>
      </w:r>
    </w:p>
    <w:p w:rsidR="004617C0" w:rsidRPr="00F47636" w:rsidRDefault="004617C0" w:rsidP="00F47636">
      <w:pPr>
        <w:spacing w:after="0"/>
        <w:rPr>
          <w:rFonts w:cs="Arial"/>
          <w:b/>
          <w:bCs/>
          <w:sz w:val="16"/>
          <w:szCs w:val="16"/>
        </w:rPr>
      </w:pPr>
    </w:p>
    <w:p w:rsidR="004617C0" w:rsidRDefault="004617C0" w:rsidP="00F47636">
      <w:pPr>
        <w:spacing w:after="0"/>
        <w:rPr>
          <w:rFonts w:cs="Arial"/>
          <w:b/>
          <w:bCs/>
          <w:sz w:val="28"/>
          <w:szCs w:val="28"/>
        </w:rPr>
      </w:pPr>
      <w:r>
        <w:rPr>
          <w:rFonts w:cs="Arial"/>
          <w:sz w:val="28"/>
          <w:szCs w:val="28"/>
        </w:rPr>
        <w:t>4.   Ca(ClO</w:t>
      </w:r>
      <w:r>
        <w:rPr>
          <w:rFonts w:cs="Arial"/>
          <w:b/>
          <w:bCs/>
          <w:sz w:val="28"/>
          <w:szCs w:val="28"/>
          <w:vertAlign w:val="subscript"/>
        </w:rPr>
        <w:t>3</w:t>
      </w:r>
      <w:r>
        <w:rPr>
          <w:rFonts w:cs="Arial"/>
          <w:sz w:val="28"/>
          <w:szCs w:val="28"/>
        </w:rPr>
        <w:t>)</w:t>
      </w:r>
      <w:r>
        <w:rPr>
          <w:rFonts w:cs="Arial"/>
          <w:b/>
          <w:bCs/>
          <w:sz w:val="28"/>
          <w:szCs w:val="28"/>
          <w:vertAlign w:val="subscript"/>
        </w:rPr>
        <w:t>2</w:t>
      </w:r>
      <w:r>
        <w:rPr>
          <w:rFonts w:cs="Arial"/>
          <w:sz w:val="28"/>
          <w:szCs w:val="28"/>
        </w:rPr>
        <w:t xml:space="preserve">     _____________________</w:t>
      </w:r>
    </w:p>
    <w:p w:rsidR="004617C0" w:rsidRPr="00F47636" w:rsidRDefault="004617C0" w:rsidP="00F47636">
      <w:pPr>
        <w:spacing w:after="0"/>
        <w:rPr>
          <w:rFonts w:cs="Arial"/>
          <w:sz w:val="16"/>
          <w:szCs w:val="16"/>
        </w:rPr>
      </w:pPr>
    </w:p>
    <w:p w:rsidR="004617C0" w:rsidRDefault="004617C0" w:rsidP="00F47636">
      <w:pPr>
        <w:spacing w:after="0"/>
        <w:rPr>
          <w:rFonts w:cs="Arial"/>
          <w:b/>
          <w:bCs/>
          <w:sz w:val="28"/>
          <w:szCs w:val="28"/>
        </w:rPr>
      </w:pPr>
      <w:r>
        <w:rPr>
          <w:rFonts w:cs="Arial"/>
          <w:sz w:val="28"/>
          <w:szCs w:val="28"/>
        </w:rPr>
        <w:t>5.   CuNO</w:t>
      </w:r>
      <w:r>
        <w:rPr>
          <w:rFonts w:cs="Arial"/>
          <w:b/>
          <w:bCs/>
          <w:sz w:val="28"/>
          <w:szCs w:val="28"/>
          <w:vertAlign w:val="subscript"/>
        </w:rPr>
        <w:t>3</w:t>
      </w:r>
      <w:r>
        <w:rPr>
          <w:rFonts w:cs="Arial"/>
          <w:b/>
          <w:bCs/>
          <w:sz w:val="28"/>
          <w:szCs w:val="28"/>
          <w:vertAlign w:val="superscript"/>
        </w:rPr>
        <w:t xml:space="preserve">       </w:t>
      </w:r>
      <w:r>
        <w:rPr>
          <w:rFonts w:cs="Arial"/>
          <w:sz w:val="28"/>
          <w:szCs w:val="28"/>
        </w:rPr>
        <w:t xml:space="preserve">     _____________________</w:t>
      </w:r>
    </w:p>
    <w:p w:rsidR="004617C0" w:rsidRPr="00F47636" w:rsidRDefault="004617C0" w:rsidP="00F47636">
      <w:pPr>
        <w:spacing w:after="0"/>
        <w:rPr>
          <w:rFonts w:cs="Arial"/>
          <w:sz w:val="16"/>
          <w:szCs w:val="16"/>
        </w:rPr>
      </w:pPr>
    </w:p>
    <w:p w:rsidR="004617C0" w:rsidRDefault="004617C0" w:rsidP="00F47636">
      <w:pPr>
        <w:spacing w:after="0"/>
        <w:rPr>
          <w:rFonts w:cs="Arial"/>
          <w:sz w:val="28"/>
          <w:szCs w:val="28"/>
        </w:rPr>
      </w:pPr>
      <w:r>
        <w:rPr>
          <w:rFonts w:cs="Arial"/>
          <w:sz w:val="28"/>
          <w:szCs w:val="28"/>
        </w:rPr>
        <w:t>6.   Aluminum Hydroxide          ____________</w:t>
      </w:r>
    </w:p>
    <w:p w:rsidR="004617C0" w:rsidRPr="00F47636" w:rsidRDefault="004617C0" w:rsidP="00F47636">
      <w:pPr>
        <w:spacing w:after="0"/>
        <w:rPr>
          <w:rFonts w:cs="Arial"/>
          <w:sz w:val="16"/>
          <w:szCs w:val="16"/>
        </w:rPr>
      </w:pPr>
    </w:p>
    <w:p w:rsidR="004617C0" w:rsidRDefault="004617C0" w:rsidP="00F47636">
      <w:pPr>
        <w:spacing w:after="0"/>
        <w:rPr>
          <w:rFonts w:cs="Arial"/>
          <w:sz w:val="28"/>
          <w:szCs w:val="28"/>
        </w:rPr>
      </w:pPr>
      <w:r>
        <w:rPr>
          <w:rFonts w:cs="Arial"/>
          <w:sz w:val="28"/>
          <w:szCs w:val="28"/>
        </w:rPr>
        <w:t>7.   Ammonium carbonate        ____________</w:t>
      </w:r>
    </w:p>
    <w:p w:rsidR="004617C0" w:rsidRPr="00F47636" w:rsidRDefault="004617C0" w:rsidP="00F47636">
      <w:pPr>
        <w:spacing w:after="0"/>
        <w:rPr>
          <w:rFonts w:cs="Arial"/>
          <w:sz w:val="16"/>
          <w:szCs w:val="16"/>
        </w:rPr>
      </w:pPr>
    </w:p>
    <w:p w:rsidR="004617C0" w:rsidRDefault="004617C0" w:rsidP="00F47636">
      <w:pPr>
        <w:spacing w:after="0"/>
        <w:rPr>
          <w:rFonts w:cs="Arial"/>
          <w:sz w:val="28"/>
          <w:szCs w:val="28"/>
        </w:rPr>
      </w:pPr>
      <w:r>
        <w:rPr>
          <w:rFonts w:cs="Arial"/>
          <w:sz w:val="28"/>
          <w:szCs w:val="28"/>
        </w:rPr>
        <w:t>8.   Sodium Hypochlorite          ____________</w:t>
      </w:r>
    </w:p>
    <w:p w:rsidR="004617C0" w:rsidRPr="00F47636" w:rsidRDefault="004617C0" w:rsidP="00F47636">
      <w:pPr>
        <w:spacing w:after="0"/>
        <w:rPr>
          <w:rFonts w:cs="Arial"/>
          <w:sz w:val="16"/>
          <w:szCs w:val="16"/>
        </w:rPr>
      </w:pPr>
    </w:p>
    <w:p w:rsidR="004617C0" w:rsidRDefault="004617C0" w:rsidP="00F47636">
      <w:pPr>
        <w:spacing w:after="0"/>
        <w:rPr>
          <w:rFonts w:cs="Arial"/>
          <w:sz w:val="28"/>
          <w:szCs w:val="28"/>
        </w:rPr>
      </w:pPr>
      <w:r>
        <w:rPr>
          <w:rFonts w:cs="Arial"/>
          <w:sz w:val="28"/>
          <w:szCs w:val="28"/>
        </w:rPr>
        <w:t>9.   Magnesium Nitrate              ____________</w:t>
      </w:r>
    </w:p>
    <w:p w:rsidR="004617C0" w:rsidRPr="00F47636" w:rsidRDefault="004617C0" w:rsidP="00F47636">
      <w:pPr>
        <w:spacing w:after="0"/>
        <w:rPr>
          <w:rFonts w:cs="Arial"/>
          <w:sz w:val="16"/>
          <w:szCs w:val="16"/>
        </w:rPr>
      </w:pPr>
    </w:p>
    <w:p w:rsidR="004617C0" w:rsidRDefault="004617C0" w:rsidP="00F47636">
      <w:pPr>
        <w:spacing w:after="0"/>
        <w:rPr>
          <w:rFonts w:cs="Arial"/>
          <w:sz w:val="28"/>
          <w:szCs w:val="28"/>
        </w:rPr>
      </w:pPr>
      <w:r>
        <w:rPr>
          <w:rFonts w:cs="Arial"/>
          <w:sz w:val="28"/>
          <w:szCs w:val="28"/>
        </w:rPr>
        <w:t>10.  Iron III sulfite                       _____________</w:t>
      </w:r>
    </w:p>
    <w:p w:rsidR="004617C0" w:rsidRPr="00B557A2" w:rsidRDefault="004617C0" w:rsidP="00F47636">
      <w:pPr>
        <w:spacing w:after="0"/>
        <w:rPr>
          <w:rFonts w:cs="Arial"/>
          <w:sz w:val="16"/>
          <w:szCs w:val="16"/>
        </w:rPr>
      </w:pPr>
    </w:p>
    <w:p w:rsidR="004617C0" w:rsidRDefault="004617C0" w:rsidP="004617C0">
      <w:pPr>
        <w:rPr>
          <w:rFonts w:cs="Arial"/>
          <w:b/>
          <w:bCs/>
          <w:sz w:val="28"/>
          <w:szCs w:val="28"/>
        </w:rPr>
      </w:pPr>
      <w:r>
        <w:rPr>
          <w:rFonts w:cs="Arial"/>
          <w:b/>
          <w:bCs/>
          <w:sz w:val="28"/>
          <w:szCs w:val="28"/>
        </w:rPr>
        <w:t xml:space="preserve">F: Ternary Ionic Compound Names Homework: </w:t>
      </w:r>
      <w:hyperlink r:id="rId112" w:history="1">
        <w:r w:rsidRPr="000C69C6">
          <w:rPr>
            <w:rStyle w:val="Hyperlink"/>
            <w:rFonts w:cs="Arial"/>
            <w:b/>
            <w:bCs/>
            <w:sz w:val="20"/>
            <w:szCs w:val="20"/>
          </w:rPr>
          <w:t>http://www.northcampus.net/Nomenclature/TernarySalts/25ternaryIonic.html</w:t>
        </w:r>
      </w:hyperlink>
      <w:r>
        <w:rPr>
          <w:rFonts w:cs="Arial"/>
          <w:b/>
          <w:bCs/>
          <w:sz w:val="20"/>
          <w:szCs w:val="20"/>
        </w:rPr>
        <w:t xml:space="preserve">  </w:t>
      </w:r>
      <w:r>
        <w:rPr>
          <w:rFonts w:cs="Arial"/>
          <w:b/>
          <w:bCs/>
        </w:rPr>
        <w:t xml:space="preserve">  </w:t>
      </w:r>
    </w:p>
    <w:p w:rsidR="004617C0" w:rsidRDefault="004617C0" w:rsidP="004617C0">
      <w:pPr>
        <w:rPr>
          <w:rFonts w:cs="Arial"/>
          <w:b/>
          <w:bCs/>
          <w:sz w:val="20"/>
          <w:szCs w:val="20"/>
        </w:rPr>
      </w:pPr>
      <w:r>
        <w:rPr>
          <w:rFonts w:cs="Arial"/>
          <w:b/>
          <w:bCs/>
          <w:sz w:val="28"/>
          <w:szCs w:val="28"/>
        </w:rPr>
        <w:t xml:space="preserve">F1. Ternary Ionic Compound Formulas: </w:t>
      </w:r>
      <w:hyperlink r:id="rId113" w:history="1">
        <w:r w:rsidRPr="000C69C6">
          <w:rPr>
            <w:rStyle w:val="Hyperlink"/>
            <w:rFonts w:cs="Arial"/>
            <w:b/>
            <w:bCs/>
            <w:sz w:val="18"/>
            <w:szCs w:val="18"/>
          </w:rPr>
          <w:t>http://www.northcampus.net/Nomenclature/TernarySaltFormula/25ternaryionicformula.html</w:t>
        </w:r>
      </w:hyperlink>
      <w:r>
        <w:rPr>
          <w:rFonts w:cs="Arial"/>
          <w:b/>
          <w:bCs/>
          <w:sz w:val="18"/>
          <w:szCs w:val="18"/>
        </w:rPr>
        <w:t xml:space="preserve"> </w:t>
      </w:r>
    </w:p>
    <w:p w:rsidR="004617C0" w:rsidRDefault="004617C0" w:rsidP="004617C0">
      <w:pPr>
        <w:rPr>
          <w:rFonts w:cs="Arial"/>
          <w:b/>
          <w:bCs/>
          <w:sz w:val="20"/>
          <w:szCs w:val="20"/>
        </w:rPr>
      </w:pPr>
    </w:p>
    <w:p w:rsidR="004617C0" w:rsidRDefault="004617C0" w:rsidP="004617C0">
      <w:pPr>
        <w:rPr>
          <w:b/>
          <w:color w:val="008080"/>
        </w:rPr>
      </w:pPr>
    </w:p>
    <w:p w:rsidR="004617C0" w:rsidRPr="00D861C3" w:rsidRDefault="00F47636" w:rsidP="004617C0">
      <w:pPr>
        <w:pStyle w:val="NormalWeb"/>
        <w:rPr>
          <w:rStyle w:val="Strong"/>
          <w:color w:val="000000"/>
          <w:sz w:val="20"/>
          <w:szCs w:val="20"/>
        </w:rPr>
      </w:pPr>
      <w:r>
        <w:rPr>
          <w:rStyle w:val="Strong"/>
          <w:color w:val="000000"/>
          <w:sz w:val="36"/>
          <w:szCs w:val="36"/>
        </w:rPr>
        <w:t>Chapter 3 Part E3</w:t>
      </w:r>
      <w:r w:rsidR="004617C0">
        <w:rPr>
          <w:rStyle w:val="Strong"/>
          <w:color w:val="000000"/>
          <w:sz w:val="36"/>
          <w:szCs w:val="36"/>
        </w:rPr>
        <w:t xml:space="preserve"> Binary/Ternary Acids</w:t>
      </w:r>
      <w:r w:rsidR="00D861C3">
        <w:rPr>
          <w:rStyle w:val="Strong"/>
          <w:color w:val="000000"/>
          <w:sz w:val="36"/>
          <w:szCs w:val="36"/>
        </w:rPr>
        <w:t xml:space="preserve"> </w:t>
      </w:r>
      <w:r w:rsidR="00D861C3" w:rsidRPr="00D861C3">
        <w:rPr>
          <w:rStyle w:val="Strong"/>
          <w:color w:val="000000"/>
          <w:sz w:val="20"/>
          <w:szCs w:val="20"/>
        </w:rPr>
        <w:t>(See Study Guide below)</w:t>
      </w:r>
    </w:p>
    <w:p w:rsidR="004617C0" w:rsidRDefault="004617C0" w:rsidP="004617C0">
      <w:pPr>
        <w:pStyle w:val="NormalWeb"/>
        <w:rPr>
          <w:rStyle w:val="Strong"/>
          <w:color w:val="FF0000"/>
          <w:sz w:val="36"/>
          <w:szCs w:val="36"/>
        </w:rPr>
      </w:pPr>
      <w:r w:rsidRPr="00D2226B">
        <w:rPr>
          <w:rStyle w:val="Strong"/>
          <w:color w:val="FF0000"/>
          <w:sz w:val="36"/>
          <w:szCs w:val="36"/>
        </w:rPr>
        <w:t>What is an acid?</w:t>
      </w:r>
    </w:p>
    <w:p w:rsidR="004617C0" w:rsidRPr="00D2226B" w:rsidRDefault="004617C0" w:rsidP="004617C0">
      <w:pPr>
        <w:pStyle w:val="NormalWeb"/>
      </w:pPr>
      <w:r w:rsidRPr="00D2226B">
        <w:rPr>
          <w:rStyle w:val="Strong"/>
        </w:rPr>
        <w:t>A substance that releases hydrogen ions (H</w:t>
      </w:r>
      <w:r w:rsidRPr="00D2226B">
        <w:rPr>
          <w:rStyle w:val="Strong"/>
          <w:vertAlign w:val="superscript"/>
        </w:rPr>
        <w:t>+</w:t>
      </w:r>
      <w:r w:rsidRPr="00D2226B">
        <w:rPr>
          <w:rStyle w:val="Strong"/>
        </w:rPr>
        <w:t>) when dissolved in water. Inorganic formulas of acids have ionizable hydrogen</w:t>
      </w:r>
      <w:r>
        <w:rPr>
          <w:rStyle w:val="Strong"/>
        </w:rPr>
        <w:t>(s)</w:t>
      </w:r>
      <w:r w:rsidRPr="00D2226B">
        <w:rPr>
          <w:rStyle w:val="Strong"/>
        </w:rPr>
        <w:t xml:space="preserve"> written first in the formula.</w:t>
      </w:r>
    </w:p>
    <w:p w:rsidR="004617C0" w:rsidRDefault="004617C0" w:rsidP="004617C0">
      <w:pPr>
        <w:pStyle w:val="NormalWeb"/>
        <w:rPr>
          <w:rStyle w:val="Heading1Char"/>
        </w:rPr>
      </w:pPr>
      <w:r>
        <w:rPr>
          <w:rFonts w:ascii="Arial" w:hAnsi="Arial" w:cs="Arial"/>
          <w:b/>
          <w:noProof/>
          <w:vertAlign w:val="subscript"/>
        </w:rPr>
        <w:drawing>
          <wp:inline distT="0" distB="0" distL="0" distR="0" wp14:anchorId="72271FBD" wp14:editId="61F99004">
            <wp:extent cx="3657600" cy="19685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cstate="print"/>
                    <a:srcRect/>
                    <a:stretch>
                      <a:fillRect/>
                    </a:stretch>
                  </pic:blipFill>
                  <pic:spPr bwMode="auto">
                    <a:xfrm>
                      <a:off x="0" y="0"/>
                      <a:ext cx="3657600" cy="1968500"/>
                    </a:xfrm>
                    <a:prstGeom prst="rect">
                      <a:avLst/>
                    </a:prstGeom>
                    <a:noFill/>
                    <a:ln w="9525">
                      <a:noFill/>
                      <a:miter lim="800000"/>
                      <a:headEnd/>
                      <a:tailEnd/>
                    </a:ln>
                  </pic:spPr>
                </pic:pic>
              </a:graphicData>
            </a:graphic>
          </wp:inline>
        </w:drawing>
      </w:r>
      <w:r>
        <w:rPr>
          <w:rFonts w:ascii="Arial" w:hAnsi="Arial" w:cs="Arial"/>
          <w:b/>
          <w:color w:val="000000"/>
          <w:sz w:val="22"/>
          <w:szCs w:val="22"/>
          <w:vertAlign w:val="subscript"/>
        </w:rPr>
        <w:br/>
      </w:r>
      <w:r w:rsidRPr="001148D9">
        <w:rPr>
          <w:rStyle w:val="Heading1Char"/>
        </w:rPr>
        <w:t xml:space="preserve">      Strong Acids</w:t>
      </w:r>
      <w:r>
        <w:rPr>
          <w:rStyle w:val="Heading1Char"/>
        </w:rPr>
        <w:t xml:space="preserve">               Weak Acids</w:t>
      </w:r>
    </w:p>
    <w:p w:rsidR="004617C0" w:rsidRPr="001148D9" w:rsidRDefault="004617C0" w:rsidP="004617C0">
      <w:pPr>
        <w:pStyle w:val="NormalWeb"/>
        <w:spacing w:before="0" w:beforeAutospacing="0" w:after="0" w:afterAutospacing="0"/>
        <w:rPr>
          <w:rFonts w:ascii="Arial" w:hAnsi="Arial"/>
          <w:b/>
          <w:bCs/>
          <w:color w:val="000000"/>
          <w:sz w:val="28"/>
          <w:szCs w:val="28"/>
          <w:vertAlign w:val="subscript"/>
        </w:rPr>
      </w:pPr>
      <w:r w:rsidRPr="001148D9">
        <w:rPr>
          <w:rFonts w:ascii="Arial" w:hAnsi="Arial"/>
          <w:b/>
          <w:bCs/>
          <w:color w:val="000000"/>
          <w:sz w:val="36"/>
          <w:szCs w:val="36"/>
          <w:vertAlign w:val="subscript"/>
        </w:rPr>
        <w:t xml:space="preserve">Strong acids ionize 100% in a water solution, while Weak Acids ionize </w:t>
      </w:r>
      <w:r>
        <w:rPr>
          <w:rFonts w:ascii="Arial" w:hAnsi="Arial"/>
          <w:b/>
          <w:bCs/>
          <w:color w:val="000000"/>
          <w:sz w:val="36"/>
          <w:szCs w:val="36"/>
          <w:vertAlign w:val="subscript"/>
        </w:rPr>
        <w:br/>
      </w:r>
      <w:r w:rsidRPr="001148D9">
        <w:rPr>
          <w:rFonts w:ascii="Arial" w:hAnsi="Arial"/>
          <w:b/>
          <w:bCs/>
          <w:color w:val="000000"/>
          <w:sz w:val="36"/>
          <w:szCs w:val="36"/>
          <w:vertAlign w:val="subscript"/>
        </w:rPr>
        <w:t xml:space="preserve">less than 5% in a </w:t>
      </w:r>
      <w:r>
        <w:rPr>
          <w:rFonts w:ascii="Arial" w:hAnsi="Arial"/>
          <w:b/>
          <w:bCs/>
          <w:color w:val="000000"/>
          <w:sz w:val="36"/>
          <w:szCs w:val="36"/>
          <w:vertAlign w:val="subscript"/>
        </w:rPr>
        <w:t>w</w:t>
      </w:r>
      <w:r w:rsidRPr="001148D9">
        <w:rPr>
          <w:rFonts w:ascii="Arial" w:hAnsi="Arial"/>
          <w:b/>
          <w:bCs/>
          <w:color w:val="000000"/>
          <w:sz w:val="36"/>
          <w:szCs w:val="36"/>
          <w:vertAlign w:val="subscript"/>
        </w:rPr>
        <w:t>ater solution</w:t>
      </w:r>
      <w:r w:rsidRPr="001148D9">
        <w:rPr>
          <w:rFonts w:ascii="Arial" w:hAnsi="Arial"/>
          <w:b/>
          <w:bCs/>
          <w:color w:val="000000"/>
          <w:sz w:val="28"/>
          <w:szCs w:val="28"/>
          <w:vertAlign w:val="subscript"/>
        </w:rPr>
        <w:t>.</w:t>
      </w:r>
    </w:p>
    <w:p w:rsidR="004617C0" w:rsidRPr="00324625" w:rsidRDefault="004617C0" w:rsidP="004617C0">
      <w:pPr>
        <w:pStyle w:val="NormalWeb"/>
      </w:pPr>
      <w:r w:rsidRPr="00324625">
        <w:rPr>
          <w:rFonts w:ascii="Arial" w:hAnsi="Arial" w:cs="Arial"/>
          <w:b/>
          <w:color w:val="000000"/>
          <w:sz w:val="22"/>
          <w:szCs w:val="22"/>
        </w:rPr>
        <w:t xml:space="preserve">There </w:t>
      </w:r>
      <w:r>
        <w:rPr>
          <w:rFonts w:ascii="Arial" w:hAnsi="Arial" w:cs="Arial"/>
          <w:b/>
          <w:color w:val="000000"/>
          <w:sz w:val="22"/>
          <w:szCs w:val="22"/>
        </w:rPr>
        <w:t>are</w:t>
      </w:r>
      <w:r w:rsidRPr="00324625">
        <w:rPr>
          <w:rFonts w:ascii="Arial" w:hAnsi="Arial" w:cs="Arial"/>
          <w:b/>
          <w:color w:val="000000"/>
          <w:sz w:val="22"/>
          <w:szCs w:val="22"/>
        </w:rPr>
        <w:t xml:space="preserve"> Binary/Ternary Acid online </w:t>
      </w:r>
      <w:proofErr w:type="spellStart"/>
      <w:r w:rsidRPr="00324625">
        <w:rPr>
          <w:rFonts w:ascii="Arial" w:hAnsi="Arial" w:cs="Arial"/>
          <w:b/>
          <w:color w:val="000000"/>
          <w:sz w:val="22"/>
          <w:szCs w:val="22"/>
        </w:rPr>
        <w:t>homework</w:t>
      </w:r>
      <w:r>
        <w:rPr>
          <w:rFonts w:ascii="Arial" w:hAnsi="Arial" w:cs="Arial"/>
          <w:b/>
          <w:color w:val="000000"/>
          <w:sz w:val="22"/>
          <w:szCs w:val="22"/>
        </w:rPr>
        <w:t>s</w:t>
      </w:r>
      <w:proofErr w:type="spellEnd"/>
      <w:r w:rsidRPr="00324625">
        <w:rPr>
          <w:rFonts w:ascii="Arial" w:hAnsi="Arial" w:cs="Arial"/>
          <w:b/>
          <w:color w:val="000000"/>
          <w:sz w:val="22"/>
          <w:szCs w:val="22"/>
        </w:rPr>
        <w:t xml:space="preserve"> for your practice for M-4 Part G:</w:t>
      </w:r>
    </w:p>
    <w:p w:rsidR="004617C0" w:rsidRDefault="004617C0" w:rsidP="004617C0">
      <w:pPr>
        <w:pStyle w:val="NormalWeb"/>
        <w:rPr>
          <w:rFonts w:ascii="Arial" w:hAnsi="Arial" w:cs="Arial"/>
          <w:b/>
          <w:color w:val="000000"/>
          <w:sz w:val="20"/>
          <w:szCs w:val="20"/>
        </w:rPr>
      </w:pPr>
      <w:r w:rsidRPr="000174AC">
        <w:rPr>
          <w:rFonts w:ascii="Arial" w:hAnsi="Arial" w:cs="Arial"/>
          <w:b/>
          <w:color w:val="000000"/>
          <w:sz w:val="28"/>
          <w:szCs w:val="28"/>
        </w:rPr>
        <w:t>G: Binary/Ternary Acid Names:</w:t>
      </w:r>
      <w:r w:rsidRPr="000174AC">
        <w:rPr>
          <w:rFonts w:ascii="Arial" w:hAnsi="Arial" w:cs="Arial"/>
          <w:b/>
          <w:color w:val="000000"/>
          <w:sz w:val="28"/>
          <w:szCs w:val="28"/>
        </w:rPr>
        <w:br/>
      </w:r>
      <w:hyperlink r:id="rId115" w:history="1">
        <w:r w:rsidRPr="00685BF1">
          <w:rPr>
            <w:rStyle w:val="Hyperlink"/>
            <w:rFonts w:ascii="Arial" w:hAnsi="Arial" w:cs="Arial"/>
            <w:b/>
            <w:sz w:val="20"/>
            <w:szCs w:val="20"/>
          </w:rPr>
          <w:t>http://www.northcampus.net/Nomenclature/Acids/25Acids.html</w:t>
        </w:r>
      </w:hyperlink>
      <w:r>
        <w:rPr>
          <w:rFonts w:ascii="Arial" w:hAnsi="Arial" w:cs="Arial"/>
          <w:b/>
          <w:color w:val="000000"/>
          <w:sz w:val="20"/>
          <w:szCs w:val="20"/>
        </w:rPr>
        <w:t xml:space="preserve"> </w:t>
      </w:r>
    </w:p>
    <w:p w:rsidR="004617C0" w:rsidRPr="000174AC" w:rsidRDefault="004617C0" w:rsidP="004617C0">
      <w:pPr>
        <w:pStyle w:val="NormalWeb"/>
        <w:rPr>
          <w:rFonts w:ascii="Arial" w:hAnsi="Arial" w:cs="Arial"/>
          <w:b/>
          <w:color w:val="000000"/>
          <w:sz w:val="20"/>
          <w:szCs w:val="20"/>
        </w:rPr>
      </w:pPr>
      <w:r>
        <w:rPr>
          <w:rFonts w:ascii="Arial" w:hAnsi="Arial" w:cs="Arial"/>
          <w:b/>
          <w:color w:val="000000"/>
          <w:sz w:val="28"/>
          <w:szCs w:val="28"/>
        </w:rPr>
        <w:t>G1</w:t>
      </w:r>
      <w:r w:rsidRPr="000174AC">
        <w:rPr>
          <w:rFonts w:ascii="Arial" w:hAnsi="Arial" w:cs="Arial"/>
          <w:b/>
          <w:color w:val="000000"/>
          <w:sz w:val="28"/>
          <w:szCs w:val="28"/>
        </w:rPr>
        <w:t>: Binary/Ternary Acid Names:</w:t>
      </w:r>
      <w:r w:rsidRPr="000174AC">
        <w:rPr>
          <w:rFonts w:ascii="Arial" w:hAnsi="Arial" w:cs="Arial"/>
          <w:b/>
          <w:color w:val="000000"/>
          <w:sz w:val="28"/>
          <w:szCs w:val="28"/>
        </w:rPr>
        <w:br/>
      </w:r>
      <w:hyperlink r:id="rId116" w:history="1">
        <w:r w:rsidRPr="00685BF1">
          <w:rPr>
            <w:rStyle w:val="Hyperlink"/>
            <w:rFonts w:ascii="Arial" w:hAnsi="Arial" w:cs="Arial"/>
            <w:b/>
            <w:sz w:val="20"/>
            <w:szCs w:val="20"/>
          </w:rPr>
          <w:t>http://www.northcampus.net/Nomenclature/AcidFormulas/25AcidFormulas.html</w:t>
        </w:r>
      </w:hyperlink>
      <w:r>
        <w:rPr>
          <w:rFonts w:ascii="Arial" w:hAnsi="Arial" w:cs="Arial"/>
          <w:b/>
          <w:color w:val="000000"/>
          <w:sz w:val="20"/>
          <w:szCs w:val="20"/>
        </w:rPr>
        <w:t xml:space="preserve">  </w:t>
      </w:r>
    </w:p>
    <w:p w:rsidR="004617C0" w:rsidRDefault="004617C0" w:rsidP="004617C0">
      <w:pPr>
        <w:pStyle w:val="NormalWeb"/>
        <w:rPr>
          <w:rFonts w:ascii="Arial" w:hAnsi="Arial" w:cs="Arial"/>
          <w:color w:val="000000"/>
          <w:sz w:val="20"/>
          <w:szCs w:val="20"/>
        </w:rPr>
      </w:pPr>
      <w:proofErr w:type="gramStart"/>
      <w:r>
        <w:rPr>
          <w:rFonts w:ascii="Arial" w:hAnsi="Arial" w:cs="Arial"/>
          <w:b/>
          <w:color w:val="000000"/>
          <w:sz w:val="20"/>
          <w:szCs w:val="20"/>
        </w:rPr>
        <w:t xml:space="preserve">( </w:t>
      </w:r>
      <w:r>
        <w:rPr>
          <w:rFonts w:ascii="Arial" w:hAnsi="Arial" w:cs="Arial"/>
          <w:color w:val="000000"/>
          <w:sz w:val="20"/>
          <w:szCs w:val="20"/>
        </w:rPr>
        <w:t>Chapter</w:t>
      </w:r>
      <w:proofErr w:type="gramEnd"/>
      <w:r>
        <w:rPr>
          <w:rFonts w:ascii="Arial" w:hAnsi="Arial" w:cs="Arial"/>
          <w:color w:val="000000"/>
          <w:sz w:val="20"/>
          <w:szCs w:val="20"/>
        </w:rPr>
        <w:t xml:space="preserve"> 6 Bishop Sections 6.3-6.4 )give you instructions for naming and writing formulas of acids. );</w:t>
      </w:r>
      <w:r>
        <w:rPr>
          <w:rFonts w:ascii="Arial" w:hAnsi="Arial" w:cs="Arial"/>
          <w:color w:val="000000"/>
          <w:sz w:val="20"/>
          <w:szCs w:val="20"/>
        </w:rPr>
        <w:br/>
        <w:t xml:space="preserve"> (Chapter 6 Corwin 7</w:t>
      </w:r>
      <w:r w:rsidRPr="00D2226B">
        <w:rPr>
          <w:rFonts w:ascii="Arial" w:hAnsi="Arial" w:cs="Arial"/>
          <w:color w:val="000000"/>
          <w:sz w:val="20"/>
          <w:szCs w:val="20"/>
          <w:vertAlign w:val="superscript"/>
        </w:rPr>
        <w:t>th</w:t>
      </w:r>
      <w:r>
        <w:rPr>
          <w:rFonts w:ascii="Arial" w:hAnsi="Arial" w:cs="Arial"/>
          <w:color w:val="000000"/>
          <w:sz w:val="20"/>
          <w:szCs w:val="20"/>
        </w:rPr>
        <w:t xml:space="preserve"> covers binary acids in section 6.8; while section 6.9 covers ternary acids.) (Hein 14</w:t>
      </w:r>
      <w:r w:rsidRPr="00D2226B">
        <w:rPr>
          <w:rFonts w:ascii="Arial" w:hAnsi="Arial" w:cs="Arial"/>
          <w:color w:val="000000"/>
          <w:sz w:val="20"/>
          <w:szCs w:val="20"/>
          <w:vertAlign w:val="superscript"/>
        </w:rPr>
        <w:t>th</w:t>
      </w:r>
      <w:r>
        <w:rPr>
          <w:rFonts w:ascii="Arial" w:hAnsi="Arial" w:cs="Arial"/>
          <w:color w:val="000000"/>
          <w:sz w:val="20"/>
          <w:szCs w:val="20"/>
        </w:rPr>
        <w:t xml:space="preserve"> covers acids in section 6.6</w:t>
      </w:r>
    </w:p>
    <w:p w:rsidR="004617C0" w:rsidRPr="00D2226B" w:rsidRDefault="004617C0" w:rsidP="004617C0">
      <w:pPr>
        <w:pStyle w:val="NormalWeb"/>
        <w:rPr>
          <w:rFonts w:ascii="Arial" w:hAnsi="Arial" w:cs="Arial"/>
          <w:color w:val="000000"/>
          <w:sz w:val="20"/>
          <w:szCs w:val="20"/>
        </w:rPr>
      </w:pPr>
      <w:r w:rsidRPr="00324625">
        <w:rPr>
          <w:rStyle w:val="Strong"/>
          <w:color w:val="000000"/>
          <w:sz w:val="28"/>
          <w:szCs w:val="28"/>
        </w:rPr>
        <w:t>A brief tutorial for names and formulas of acids follows:</w:t>
      </w:r>
      <w:r>
        <w:rPr>
          <w:rStyle w:val="Strong"/>
          <w:color w:val="000000"/>
          <w:sz w:val="36"/>
          <w:szCs w:val="36"/>
        </w:rPr>
        <w:br/>
      </w:r>
      <w:r>
        <w:rPr>
          <w:rStyle w:val="Strong"/>
          <w:color w:val="000000"/>
          <w:sz w:val="36"/>
          <w:szCs w:val="36"/>
        </w:rPr>
        <w:br/>
      </w:r>
      <w:r>
        <w:rPr>
          <w:rStyle w:val="Strong"/>
          <w:color w:val="000000"/>
        </w:rPr>
        <w:t>If hydrogen is written first in a chemical formula, there is two ways to name the compound</w:t>
      </w:r>
      <w:r>
        <w:rPr>
          <w:rFonts w:ascii="Arial" w:hAnsi="Arial" w:cs="Arial"/>
          <w:color w:val="000000"/>
          <w:sz w:val="20"/>
          <w:szCs w:val="20"/>
        </w:rPr>
        <w:t xml:space="preserve">. </w:t>
      </w:r>
      <w:r w:rsidRPr="00324625">
        <w:rPr>
          <w:rFonts w:ascii="Arial" w:hAnsi="Arial" w:cs="Arial"/>
          <w:b/>
          <w:color w:val="000000"/>
        </w:rPr>
        <w:t>As a pure molecular compound or as an aqueous acid</w:t>
      </w:r>
      <w:r>
        <w:t>:</w:t>
      </w:r>
      <w:r w:rsidRPr="00324625">
        <w:t xml:space="preserve"> </w:t>
      </w:r>
    </w:p>
    <w:p w:rsidR="004617C0" w:rsidRDefault="004617C0" w:rsidP="004617C0">
      <w:pPr>
        <w:pStyle w:val="NormalWeb"/>
      </w:pPr>
      <w:r>
        <w:rPr>
          <w:rStyle w:val="Strong"/>
          <w:color w:val="000000"/>
        </w:rPr>
        <w:t>If the compound is a pure molecular compound then you name it just as if it were an ionic compound:</w:t>
      </w:r>
    </w:p>
    <w:p w:rsidR="004617C0" w:rsidRPr="00DD4247" w:rsidRDefault="004617C0" w:rsidP="004617C0">
      <w:pPr>
        <w:pStyle w:val="NormalWeb"/>
        <w:spacing w:before="0" w:beforeAutospacing="0" w:after="0" w:afterAutospacing="0"/>
        <w:rPr>
          <w:b/>
        </w:rPr>
      </w:pPr>
      <w:proofErr w:type="spellStart"/>
      <w:r w:rsidRPr="00DD4247">
        <w:rPr>
          <w:rFonts w:ascii="Arial" w:hAnsi="Arial" w:cs="Arial"/>
          <w:b/>
          <w:color w:val="000000"/>
        </w:rPr>
        <w:t>HCl</w:t>
      </w:r>
      <w:proofErr w:type="spellEnd"/>
      <w:r w:rsidRPr="00DD4247">
        <w:rPr>
          <w:rFonts w:ascii="Arial" w:hAnsi="Arial" w:cs="Arial"/>
          <w:b/>
          <w:color w:val="000000"/>
        </w:rPr>
        <w:t>          hydrogen chloride</w:t>
      </w:r>
    </w:p>
    <w:p w:rsidR="004617C0" w:rsidRPr="00DD4247" w:rsidRDefault="004617C0" w:rsidP="004617C0">
      <w:pPr>
        <w:pStyle w:val="NormalWeb"/>
        <w:spacing w:before="0" w:beforeAutospacing="0" w:after="0" w:afterAutospacing="0"/>
        <w:rPr>
          <w:b/>
        </w:rPr>
      </w:pPr>
      <w:proofErr w:type="spellStart"/>
      <w:r w:rsidRPr="00DD4247">
        <w:rPr>
          <w:rFonts w:ascii="Arial" w:hAnsi="Arial" w:cs="Arial"/>
          <w:b/>
          <w:color w:val="000000"/>
        </w:rPr>
        <w:t>HClO</w:t>
      </w:r>
      <w:proofErr w:type="spellEnd"/>
      <w:r w:rsidRPr="00DD4247">
        <w:rPr>
          <w:rFonts w:ascii="Arial" w:hAnsi="Arial" w:cs="Arial"/>
          <w:b/>
          <w:color w:val="000000"/>
        </w:rPr>
        <w:t>        hydrogen hypochlorite</w:t>
      </w:r>
    </w:p>
    <w:p w:rsidR="004617C0" w:rsidRPr="00DD4247" w:rsidRDefault="004617C0" w:rsidP="004617C0">
      <w:pPr>
        <w:pStyle w:val="NormalWeb"/>
        <w:spacing w:before="0" w:beforeAutospacing="0" w:after="0" w:afterAutospacing="0"/>
        <w:rPr>
          <w:b/>
        </w:rPr>
      </w:pPr>
      <w:r w:rsidRPr="00DD4247">
        <w:rPr>
          <w:rFonts w:ascii="Arial" w:hAnsi="Arial" w:cs="Arial"/>
          <w:b/>
          <w:color w:val="000000"/>
        </w:rPr>
        <w:t>HClO</w:t>
      </w:r>
      <w:r w:rsidRPr="00DD4247">
        <w:rPr>
          <w:rFonts w:ascii="Arial" w:hAnsi="Arial" w:cs="Arial"/>
          <w:b/>
          <w:color w:val="000000"/>
          <w:vertAlign w:val="subscript"/>
        </w:rPr>
        <w:t>2</w:t>
      </w:r>
      <w:r w:rsidRPr="00DD4247">
        <w:rPr>
          <w:rFonts w:ascii="Arial" w:hAnsi="Arial" w:cs="Arial"/>
          <w:b/>
          <w:color w:val="000000"/>
        </w:rPr>
        <w:t>      hydrogen chlorite</w:t>
      </w:r>
    </w:p>
    <w:p w:rsidR="004617C0" w:rsidRPr="00DD4247" w:rsidRDefault="004617C0" w:rsidP="004617C0">
      <w:pPr>
        <w:pStyle w:val="NormalWeb"/>
        <w:spacing w:before="0" w:beforeAutospacing="0" w:after="0" w:afterAutospacing="0"/>
        <w:rPr>
          <w:b/>
        </w:rPr>
      </w:pPr>
      <w:r w:rsidRPr="00DD4247">
        <w:rPr>
          <w:rFonts w:ascii="Arial" w:hAnsi="Arial" w:cs="Arial"/>
          <w:b/>
          <w:color w:val="000000"/>
        </w:rPr>
        <w:t>HClO</w:t>
      </w:r>
      <w:r w:rsidRPr="00DD4247">
        <w:rPr>
          <w:rFonts w:ascii="Arial" w:hAnsi="Arial" w:cs="Arial"/>
          <w:b/>
          <w:color w:val="000000"/>
          <w:vertAlign w:val="subscript"/>
        </w:rPr>
        <w:t>3</w:t>
      </w:r>
      <w:r w:rsidRPr="00DD4247">
        <w:rPr>
          <w:rFonts w:ascii="Arial" w:hAnsi="Arial" w:cs="Arial"/>
          <w:b/>
          <w:color w:val="000000"/>
        </w:rPr>
        <w:t>      hydrogen chlorate</w:t>
      </w:r>
    </w:p>
    <w:p w:rsidR="004617C0" w:rsidRPr="00DD4247" w:rsidRDefault="004617C0" w:rsidP="004617C0">
      <w:pPr>
        <w:pStyle w:val="NormalWeb"/>
        <w:spacing w:before="0" w:beforeAutospacing="0" w:after="0" w:afterAutospacing="0"/>
        <w:rPr>
          <w:b/>
        </w:rPr>
      </w:pPr>
      <w:r w:rsidRPr="00DD4247">
        <w:rPr>
          <w:rFonts w:ascii="Arial" w:hAnsi="Arial" w:cs="Arial"/>
          <w:b/>
          <w:color w:val="000000"/>
        </w:rPr>
        <w:t>HClO</w:t>
      </w:r>
      <w:r w:rsidRPr="00DD4247">
        <w:rPr>
          <w:rFonts w:ascii="Arial" w:hAnsi="Arial" w:cs="Arial"/>
          <w:b/>
          <w:color w:val="000000"/>
          <w:vertAlign w:val="subscript"/>
        </w:rPr>
        <w:t>4</w:t>
      </w:r>
      <w:r w:rsidRPr="00DD4247">
        <w:rPr>
          <w:rFonts w:ascii="Arial" w:hAnsi="Arial" w:cs="Arial"/>
          <w:b/>
          <w:color w:val="000000"/>
        </w:rPr>
        <w:t>      hydrogen perchlorate</w:t>
      </w:r>
    </w:p>
    <w:p w:rsidR="004617C0" w:rsidRPr="00DD4247" w:rsidRDefault="004617C0" w:rsidP="004617C0">
      <w:pPr>
        <w:pStyle w:val="NormalWeb"/>
        <w:spacing w:before="0" w:beforeAutospacing="0" w:after="0" w:afterAutospacing="0"/>
        <w:rPr>
          <w:b/>
        </w:rPr>
      </w:pPr>
      <w:r w:rsidRPr="00DD4247">
        <w:rPr>
          <w:rFonts w:ascii="Arial" w:hAnsi="Arial" w:cs="Arial"/>
          <w:b/>
          <w:color w:val="000000"/>
        </w:rPr>
        <w:t>H</w:t>
      </w:r>
      <w:r w:rsidRPr="00DD4247">
        <w:rPr>
          <w:rFonts w:ascii="Arial" w:hAnsi="Arial" w:cs="Arial"/>
          <w:b/>
          <w:color w:val="000000"/>
          <w:vertAlign w:val="subscript"/>
        </w:rPr>
        <w:t>3</w:t>
      </w:r>
      <w:r w:rsidRPr="00DD4247">
        <w:rPr>
          <w:rFonts w:ascii="Arial" w:hAnsi="Arial" w:cs="Arial"/>
          <w:b/>
          <w:color w:val="000000"/>
        </w:rPr>
        <w:t>PO</w:t>
      </w:r>
      <w:r w:rsidRPr="00DD4247">
        <w:rPr>
          <w:rFonts w:ascii="Arial" w:hAnsi="Arial" w:cs="Arial"/>
          <w:b/>
          <w:color w:val="000000"/>
          <w:vertAlign w:val="subscript"/>
        </w:rPr>
        <w:t>4</w:t>
      </w:r>
      <w:r w:rsidRPr="00DD4247">
        <w:rPr>
          <w:rFonts w:ascii="Arial" w:hAnsi="Arial" w:cs="Arial"/>
          <w:b/>
          <w:color w:val="000000"/>
        </w:rPr>
        <w:t xml:space="preserve">     </w:t>
      </w:r>
      <w:r>
        <w:rPr>
          <w:rFonts w:ascii="Arial" w:hAnsi="Arial" w:cs="Arial"/>
          <w:b/>
          <w:color w:val="000000"/>
        </w:rPr>
        <w:t xml:space="preserve"> </w:t>
      </w:r>
      <w:r w:rsidRPr="00DD4247">
        <w:rPr>
          <w:rFonts w:ascii="Arial" w:hAnsi="Arial" w:cs="Arial"/>
          <w:b/>
          <w:color w:val="000000"/>
        </w:rPr>
        <w:t>hydrogen phosphate</w:t>
      </w:r>
    </w:p>
    <w:p w:rsidR="004617C0" w:rsidRPr="00DD4247" w:rsidRDefault="004617C0" w:rsidP="004617C0">
      <w:pPr>
        <w:pStyle w:val="NormalWeb"/>
        <w:spacing w:before="0" w:beforeAutospacing="0" w:after="0" w:afterAutospacing="0"/>
        <w:rPr>
          <w:b/>
        </w:rPr>
      </w:pPr>
      <w:r w:rsidRPr="00DD4247">
        <w:rPr>
          <w:rFonts w:ascii="Arial" w:hAnsi="Arial" w:cs="Arial"/>
          <w:b/>
          <w:color w:val="000000"/>
        </w:rPr>
        <w:t>H</w:t>
      </w:r>
      <w:r w:rsidRPr="00DD4247">
        <w:rPr>
          <w:rFonts w:ascii="Arial" w:hAnsi="Arial" w:cs="Arial"/>
          <w:b/>
          <w:color w:val="000000"/>
          <w:vertAlign w:val="subscript"/>
        </w:rPr>
        <w:t>2</w:t>
      </w:r>
      <w:r w:rsidRPr="00DD4247">
        <w:rPr>
          <w:rFonts w:ascii="Arial" w:hAnsi="Arial" w:cs="Arial"/>
          <w:b/>
          <w:color w:val="000000"/>
        </w:rPr>
        <w:t>CO</w:t>
      </w:r>
      <w:r w:rsidRPr="00DD4247">
        <w:rPr>
          <w:rFonts w:ascii="Arial" w:hAnsi="Arial" w:cs="Arial"/>
          <w:b/>
          <w:color w:val="000000"/>
          <w:vertAlign w:val="subscript"/>
        </w:rPr>
        <w:t>3</w:t>
      </w:r>
      <w:r w:rsidRPr="00DD4247">
        <w:rPr>
          <w:rFonts w:ascii="Arial" w:hAnsi="Arial" w:cs="Arial"/>
          <w:b/>
          <w:color w:val="000000"/>
        </w:rPr>
        <w:t xml:space="preserve">     </w:t>
      </w:r>
      <w:r>
        <w:rPr>
          <w:rFonts w:ascii="Arial" w:hAnsi="Arial" w:cs="Arial"/>
          <w:b/>
          <w:color w:val="000000"/>
        </w:rPr>
        <w:t xml:space="preserve"> </w:t>
      </w:r>
      <w:r w:rsidRPr="00DD4247">
        <w:rPr>
          <w:rFonts w:ascii="Arial" w:hAnsi="Arial" w:cs="Arial"/>
          <w:b/>
          <w:color w:val="000000"/>
        </w:rPr>
        <w:t>hydrogen carbonate</w:t>
      </w:r>
    </w:p>
    <w:p w:rsidR="004617C0" w:rsidRPr="00DD4247" w:rsidRDefault="004617C0" w:rsidP="004617C0">
      <w:pPr>
        <w:pStyle w:val="NormalWeb"/>
        <w:spacing w:before="0" w:beforeAutospacing="0" w:after="0" w:afterAutospacing="0"/>
        <w:rPr>
          <w:b/>
        </w:rPr>
      </w:pPr>
      <w:r w:rsidRPr="00DD4247">
        <w:rPr>
          <w:rFonts w:ascii="Arial" w:hAnsi="Arial" w:cs="Arial"/>
          <w:b/>
          <w:color w:val="000000"/>
        </w:rPr>
        <w:t>H</w:t>
      </w:r>
      <w:r w:rsidRPr="00DD4247">
        <w:rPr>
          <w:rFonts w:ascii="Arial" w:hAnsi="Arial" w:cs="Arial"/>
          <w:b/>
          <w:color w:val="000000"/>
          <w:vertAlign w:val="subscript"/>
        </w:rPr>
        <w:t>2</w:t>
      </w:r>
      <w:r w:rsidRPr="00DD4247">
        <w:rPr>
          <w:rFonts w:ascii="Arial" w:hAnsi="Arial" w:cs="Arial"/>
          <w:b/>
          <w:color w:val="000000"/>
        </w:rPr>
        <w:t>SO</w:t>
      </w:r>
      <w:r w:rsidRPr="00DD4247">
        <w:rPr>
          <w:rFonts w:ascii="Arial" w:hAnsi="Arial" w:cs="Arial"/>
          <w:b/>
          <w:color w:val="000000"/>
          <w:vertAlign w:val="subscript"/>
        </w:rPr>
        <w:t>4</w:t>
      </w:r>
      <w:r w:rsidRPr="00DD4247">
        <w:rPr>
          <w:rFonts w:ascii="Arial" w:hAnsi="Arial" w:cs="Arial"/>
          <w:b/>
          <w:color w:val="000000"/>
        </w:rPr>
        <w:t>    </w:t>
      </w:r>
      <w:r>
        <w:rPr>
          <w:rFonts w:ascii="Arial" w:hAnsi="Arial" w:cs="Arial"/>
          <w:b/>
          <w:color w:val="000000"/>
        </w:rPr>
        <w:t xml:space="preserve"> </w:t>
      </w:r>
      <w:r w:rsidRPr="00DD4247">
        <w:rPr>
          <w:rFonts w:ascii="Arial" w:hAnsi="Arial" w:cs="Arial"/>
          <w:b/>
          <w:color w:val="000000"/>
        </w:rPr>
        <w:t xml:space="preserve"> hydrogen sulfate</w:t>
      </w:r>
    </w:p>
    <w:p w:rsidR="004617C0" w:rsidRPr="00DD4247" w:rsidRDefault="004617C0" w:rsidP="004617C0">
      <w:pPr>
        <w:pStyle w:val="NormalWeb"/>
        <w:spacing w:before="0" w:beforeAutospacing="0" w:after="0" w:afterAutospacing="0"/>
        <w:rPr>
          <w:b/>
        </w:rPr>
      </w:pPr>
      <w:r w:rsidRPr="00DD4247">
        <w:rPr>
          <w:rFonts w:ascii="Arial" w:hAnsi="Arial" w:cs="Arial"/>
          <w:b/>
          <w:color w:val="000000"/>
        </w:rPr>
        <w:t>H</w:t>
      </w:r>
      <w:r w:rsidRPr="00DD4247">
        <w:rPr>
          <w:rFonts w:ascii="Arial" w:hAnsi="Arial" w:cs="Arial"/>
          <w:b/>
          <w:color w:val="000000"/>
          <w:vertAlign w:val="subscript"/>
        </w:rPr>
        <w:t>2</w:t>
      </w:r>
      <w:r w:rsidRPr="00DD4247">
        <w:rPr>
          <w:rFonts w:ascii="Arial" w:hAnsi="Arial" w:cs="Arial"/>
          <w:b/>
          <w:color w:val="000000"/>
        </w:rPr>
        <w:t>SO</w:t>
      </w:r>
      <w:r w:rsidRPr="00DD4247">
        <w:rPr>
          <w:rFonts w:ascii="Arial" w:hAnsi="Arial" w:cs="Arial"/>
          <w:b/>
          <w:color w:val="000000"/>
          <w:vertAlign w:val="subscript"/>
        </w:rPr>
        <w:t>3 </w:t>
      </w:r>
      <w:r w:rsidRPr="00DD4247">
        <w:rPr>
          <w:rFonts w:ascii="Arial" w:hAnsi="Arial" w:cs="Arial"/>
          <w:b/>
          <w:color w:val="000000"/>
        </w:rPr>
        <w:t>    </w:t>
      </w:r>
      <w:r>
        <w:rPr>
          <w:rFonts w:ascii="Arial" w:hAnsi="Arial" w:cs="Arial"/>
          <w:b/>
          <w:color w:val="000000"/>
        </w:rPr>
        <w:t xml:space="preserve">  </w:t>
      </w:r>
      <w:r w:rsidRPr="00DD4247">
        <w:rPr>
          <w:rFonts w:ascii="Arial" w:hAnsi="Arial" w:cs="Arial"/>
          <w:b/>
          <w:color w:val="000000"/>
        </w:rPr>
        <w:t>hydrogen sulfite</w:t>
      </w:r>
    </w:p>
    <w:p w:rsidR="004617C0" w:rsidRDefault="004617C0" w:rsidP="004617C0">
      <w:pPr>
        <w:pStyle w:val="NormalWeb"/>
        <w:spacing w:before="0" w:beforeAutospacing="0" w:after="0" w:afterAutospacing="0"/>
        <w:rPr>
          <w:rFonts w:ascii="Arial" w:hAnsi="Arial" w:cs="Arial"/>
          <w:b/>
          <w:color w:val="000000"/>
        </w:rPr>
      </w:pPr>
      <w:r w:rsidRPr="00DD4247">
        <w:rPr>
          <w:rFonts w:ascii="Arial" w:hAnsi="Arial" w:cs="Arial"/>
          <w:b/>
          <w:color w:val="000000"/>
        </w:rPr>
        <w:t>HC</w:t>
      </w:r>
      <w:r w:rsidRPr="00DD4247">
        <w:rPr>
          <w:rFonts w:ascii="Arial" w:hAnsi="Arial" w:cs="Arial"/>
          <w:b/>
          <w:color w:val="000000"/>
          <w:vertAlign w:val="subscript"/>
        </w:rPr>
        <w:t>2</w:t>
      </w:r>
      <w:r w:rsidRPr="00DD4247">
        <w:rPr>
          <w:rFonts w:ascii="Arial" w:hAnsi="Arial" w:cs="Arial"/>
          <w:b/>
          <w:color w:val="000000"/>
        </w:rPr>
        <w:t>H</w:t>
      </w:r>
      <w:r w:rsidRPr="00DD4247">
        <w:rPr>
          <w:rFonts w:ascii="Arial" w:hAnsi="Arial" w:cs="Arial"/>
          <w:b/>
          <w:color w:val="000000"/>
          <w:vertAlign w:val="subscript"/>
        </w:rPr>
        <w:t>3</w:t>
      </w:r>
      <w:r w:rsidRPr="00DD4247">
        <w:rPr>
          <w:rFonts w:ascii="Arial" w:hAnsi="Arial" w:cs="Arial"/>
          <w:b/>
          <w:color w:val="000000"/>
        </w:rPr>
        <w:t>O</w:t>
      </w:r>
      <w:r w:rsidRPr="00DD4247">
        <w:rPr>
          <w:rFonts w:ascii="Arial" w:hAnsi="Arial" w:cs="Arial"/>
          <w:b/>
          <w:color w:val="000000"/>
          <w:vertAlign w:val="subscript"/>
        </w:rPr>
        <w:t>2</w:t>
      </w:r>
      <w:r w:rsidRPr="00DD4247">
        <w:rPr>
          <w:rFonts w:ascii="Arial" w:hAnsi="Arial" w:cs="Arial"/>
          <w:b/>
          <w:color w:val="000000"/>
        </w:rPr>
        <w:t>   hydrogen acetate </w:t>
      </w:r>
    </w:p>
    <w:p w:rsidR="004617C0" w:rsidRDefault="004617C0" w:rsidP="004617C0">
      <w:pPr>
        <w:pStyle w:val="NormalWeb"/>
        <w:spacing w:before="0" w:beforeAutospacing="0" w:after="0" w:afterAutospacing="0"/>
        <w:rPr>
          <w:rFonts w:ascii="Arial" w:hAnsi="Arial" w:cs="Arial"/>
          <w:b/>
          <w:color w:val="000000"/>
        </w:rPr>
      </w:pPr>
      <w:r>
        <w:rPr>
          <w:rFonts w:ascii="Arial" w:hAnsi="Arial" w:cs="Arial"/>
          <w:b/>
          <w:color w:val="000000"/>
        </w:rPr>
        <w:t>H</w:t>
      </w:r>
      <w:r w:rsidRPr="000174AC">
        <w:rPr>
          <w:rFonts w:ascii="Arial" w:hAnsi="Arial" w:cs="Arial"/>
          <w:b/>
          <w:color w:val="000000"/>
          <w:vertAlign w:val="subscript"/>
        </w:rPr>
        <w:t>2</w:t>
      </w:r>
      <w:r>
        <w:rPr>
          <w:rFonts w:ascii="Arial" w:hAnsi="Arial" w:cs="Arial"/>
          <w:b/>
          <w:color w:val="000000"/>
        </w:rPr>
        <w:t>C</w:t>
      </w:r>
      <w:r w:rsidRPr="000174AC">
        <w:rPr>
          <w:rFonts w:ascii="Arial" w:hAnsi="Arial" w:cs="Arial"/>
          <w:b/>
          <w:color w:val="000000"/>
          <w:vertAlign w:val="subscript"/>
        </w:rPr>
        <w:t>2</w:t>
      </w:r>
      <w:r>
        <w:rPr>
          <w:rFonts w:ascii="Arial" w:hAnsi="Arial" w:cs="Arial"/>
          <w:b/>
          <w:color w:val="000000"/>
        </w:rPr>
        <w:t>O</w:t>
      </w:r>
      <w:r w:rsidRPr="000174AC">
        <w:rPr>
          <w:rFonts w:ascii="Arial" w:hAnsi="Arial" w:cs="Arial"/>
          <w:b/>
          <w:color w:val="000000"/>
          <w:vertAlign w:val="subscript"/>
        </w:rPr>
        <w:t>4</w:t>
      </w:r>
      <w:r>
        <w:rPr>
          <w:rFonts w:ascii="Arial" w:hAnsi="Arial" w:cs="Arial"/>
          <w:b/>
          <w:color w:val="000000"/>
        </w:rPr>
        <w:t xml:space="preserve">     hydrogen oxalate</w:t>
      </w:r>
    </w:p>
    <w:p w:rsidR="004617C0" w:rsidRDefault="004617C0" w:rsidP="004617C0">
      <w:pPr>
        <w:pStyle w:val="NormalWeb"/>
        <w:spacing w:before="0" w:beforeAutospacing="0" w:after="0" w:afterAutospacing="0"/>
        <w:rPr>
          <w:rFonts w:ascii="Arial" w:hAnsi="Arial" w:cs="Arial"/>
          <w:b/>
          <w:color w:val="000000"/>
        </w:rPr>
      </w:pPr>
      <w:r>
        <w:rPr>
          <w:rFonts w:ascii="Arial" w:hAnsi="Arial" w:cs="Arial"/>
          <w:b/>
          <w:color w:val="000000"/>
        </w:rPr>
        <w:t>HBr          hydrogen bromide</w:t>
      </w:r>
    </w:p>
    <w:p w:rsidR="004617C0" w:rsidRPr="00DD4247" w:rsidRDefault="004617C0" w:rsidP="004617C0">
      <w:pPr>
        <w:pStyle w:val="NormalWeb"/>
        <w:spacing w:before="0" w:beforeAutospacing="0" w:after="0" w:afterAutospacing="0"/>
        <w:rPr>
          <w:b/>
        </w:rPr>
      </w:pPr>
      <w:r>
        <w:rPr>
          <w:rFonts w:ascii="Arial" w:hAnsi="Arial" w:cs="Arial"/>
          <w:b/>
          <w:color w:val="000000"/>
        </w:rPr>
        <w:t xml:space="preserve">HF            hydrogen fluoride    </w:t>
      </w:r>
    </w:p>
    <w:p w:rsidR="004617C0" w:rsidRDefault="004617C0" w:rsidP="004617C0">
      <w:pPr>
        <w:pStyle w:val="NormalWeb"/>
        <w:rPr>
          <w:rFonts w:ascii="Arial" w:hAnsi="Arial" w:cs="Arial"/>
          <w:color w:val="000000"/>
        </w:rPr>
      </w:pPr>
      <w:r>
        <w:rPr>
          <w:rFonts w:ascii="Arial" w:hAnsi="Arial" w:cs="Arial"/>
          <w:color w:val="000000"/>
        </w:rPr>
        <w:t xml:space="preserve">Writing hydrogen first in a chemical formula indicates that when you dissolve the compound in water, a water molecule has the ability to pull the hydrogen </w:t>
      </w:r>
      <w:proofErr w:type="gramStart"/>
      <w:r>
        <w:rPr>
          <w:rFonts w:ascii="Arial" w:hAnsi="Arial" w:cs="Arial"/>
          <w:color w:val="000000"/>
        </w:rPr>
        <w:t>off  (</w:t>
      </w:r>
      <w:proofErr w:type="gramEnd"/>
      <w:r>
        <w:rPr>
          <w:rFonts w:ascii="Arial" w:hAnsi="Arial" w:cs="Arial"/>
          <w:color w:val="000000"/>
        </w:rPr>
        <w:t>from strong electronegative elements like oxygen)  the molecule HXO</w:t>
      </w:r>
      <w:r>
        <w:rPr>
          <w:rFonts w:ascii="Arial" w:hAnsi="Arial" w:cs="Arial"/>
          <w:color w:val="000000"/>
          <w:vertAlign w:val="subscript"/>
        </w:rPr>
        <w:t>3</w:t>
      </w:r>
      <w:r>
        <w:rPr>
          <w:rFonts w:ascii="Arial" w:hAnsi="Arial" w:cs="Arial"/>
          <w:color w:val="000000"/>
        </w:rPr>
        <w:t xml:space="preserve"> and creating hydronium ions, H</w:t>
      </w:r>
      <w:r>
        <w:rPr>
          <w:rFonts w:ascii="Arial" w:hAnsi="Arial" w:cs="Arial"/>
          <w:color w:val="000000"/>
          <w:vertAlign w:val="subscript"/>
        </w:rPr>
        <w:t>3</w:t>
      </w:r>
      <w:r>
        <w:rPr>
          <w:rFonts w:ascii="Arial" w:hAnsi="Arial" w:cs="Arial"/>
          <w:color w:val="000000"/>
        </w:rPr>
        <w:t>O</w:t>
      </w:r>
      <w:r>
        <w:rPr>
          <w:rFonts w:ascii="Arial" w:hAnsi="Arial" w:cs="Arial"/>
          <w:color w:val="000000"/>
          <w:vertAlign w:val="superscript"/>
        </w:rPr>
        <w:t>1+</w:t>
      </w:r>
      <w:r>
        <w:rPr>
          <w:rFonts w:ascii="Arial" w:hAnsi="Arial" w:cs="Arial"/>
          <w:color w:val="000000"/>
        </w:rPr>
        <w:t xml:space="preserve"> and  a negative ion XO</w:t>
      </w:r>
      <w:r>
        <w:rPr>
          <w:rFonts w:ascii="Arial" w:hAnsi="Arial" w:cs="Arial"/>
          <w:color w:val="000000"/>
          <w:vertAlign w:val="subscript"/>
        </w:rPr>
        <w:t>3</w:t>
      </w:r>
      <w:r>
        <w:rPr>
          <w:rFonts w:ascii="Arial" w:hAnsi="Arial" w:cs="Arial"/>
          <w:color w:val="000000"/>
          <w:vertAlign w:val="superscript"/>
        </w:rPr>
        <w:t>1-</w:t>
      </w:r>
      <w:r>
        <w:rPr>
          <w:rFonts w:ascii="Arial" w:hAnsi="Arial" w:cs="Arial"/>
          <w:color w:val="000000"/>
        </w:rPr>
        <w:t xml:space="preserve"> (cation). </w:t>
      </w:r>
    </w:p>
    <w:p w:rsidR="004617C0" w:rsidRDefault="004617C0" w:rsidP="004617C0">
      <w:pPr>
        <w:pStyle w:val="NormalWeb"/>
      </w:pPr>
      <w:r>
        <w:rPr>
          <w:rFonts w:ascii="Arial" w:hAnsi="Arial" w:cs="Arial"/>
          <w:color w:val="000000"/>
        </w:rPr>
        <w:t xml:space="preserve">The way you indicate this ionic solution is to write the formula followed by </w:t>
      </w:r>
      <w:r>
        <w:rPr>
          <w:rStyle w:val="Strong"/>
          <w:color w:val="FF0000"/>
        </w:rPr>
        <w:t>(</w:t>
      </w:r>
      <w:proofErr w:type="spellStart"/>
      <w:r>
        <w:rPr>
          <w:rStyle w:val="Strong"/>
          <w:color w:val="FF0000"/>
        </w:rPr>
        <w:t>aq</w:t>
      </w:r>
      <w:proofErr w:type="spellEnd"/>
      <w:r>
        <w:rPr>
          <w:rStyle w:val="Strong"/>
          <w:color w:val="FF0000"/>
        </w:rPr>
        <w:t>)</w:t>
      </w:r>
      <w:r>
        <w:rPr>
          <w:rFonts w:ascii="Arial" w:hAnsi="Arial" w:cs="Arial"/>
          <w:color w:val="000000"/>
        </w:rPr>
        <w:t xml:space="preserve"> meaning a water solution:  HXO</w:t>
      </w:r>
      <w:r>
        <w:rPr>
          <w:rFonts w:ascii="Arial" w:hAnsi="Arial" w:cs="Arial"/>
          <w:color w:val="000000"/>
          <w:vertAlign w:val="subscript"/>
        </w:rPr>
        <w:t xml:space="preserve">3 </w:t>
      </w:r>
      <w:r>
        <w:rPr>
          <w:rStyle w:val="Strong"/>
          <w:color w:val="FF0000"/>
        </w:rPr>
        <w:t>(</w:t>
      </w:r>
      <w:proofErr w:type="spellStart"/>
      <w:r>
        <w:rPr>
          <w:rStyle w:val="Strong"/>
          <w:color w:val="FF0000"/>
        </w:rPr>
        <w:t>aq</w:t>
      </w:r>
      <w:proofErr w:type="spellEnd"/>
      <w:proofErr w:type="gramStart"/>
      <w:r>
        <w:rPr>
          <w:rStyle w:val="Strong"/>
          <w:color w:val="FF0000"/>
        </w:rPr>
        <w:t>)</w:t>
      </w:r>
      <w:r>
        <w:rPr>
          <w:rFonts w:ascii="Arial" w:hAnsi="Arial" w:cs="Arial"/>
          <w:color w:val="000000"/>
        </w:rPr>
        <w:t xml:space="preserve"> .</w:t>
      </w:r>
      <w:proofErr w:type="gramEnd"/>
    </w:p>
    <w:p w:rsidR="004617C0" w:rsidRPr="000174AC" w:rsidRDefault="004617C0" w:rsidP="004617C0">
      <w:pPr>
        <w:pStyle w:val="NormalWeb"/>
        <w:rPr>
          <w:rFonts w:ascii="Arial" w:hAnsi="Arial" w:cs="Arial"/>
          <w:color w:val="000000"/>
          <w:sz w:val="27"/>
          <w:szCs w:val="27"/>
        </w:rPr>
      </w:pPr>
      <w:r>
        <w:rPr>
          <w:rFonts w:ascii="Arial" w:hAnsi="Arial" w:cs="Arial"/>
          <w:color w:val="000000"/>
          <w:sz w:val="27"/>
          <w:szCs w:val="27"/>
        </w:rPr>
        <w:t xml:space="preserve">The first step is to drop the first word </w:t>
      </w:r>
      <w:r>
        <w:rPr>
          <w:rStyle w:val="Strong"/>
          <w:color w:val="FF0000"/>
          <w:sz w:val="27"/>
          <w:szCs w:val="27"/>
        </w:rPr>
        <w:t>hydrogen</w:t>
      </w:r>
      <w:r>
        <w:rPr>
          <w:rFonts w:ascii="Arial" w:hAnsi="Arial" w:cs="Arial"/>
          <w:color w:val="000000"/>
          <w:sz w:val="27"/>
          <w:szCs w:val="27"/>
        </w:rPr>
        <w:t xml:space="preserve"> and </w:t>
      </w:r>
      <w:r>
        <w:rPr>
          <w:rFonts w:ascii="Arial" w:hAnsi="Arial" w:cs="Arial"/>
          <w:color w:val="000000"/>
          <w:sz w:val="27"/>
          <w:szCs w:val="27"/>
        </w:rPr>
        <w:br/>
        <w:t xml:space="preserve">add a second word </w:t>
      </w:r>
      <w:r>
        <w:rPr>
          <w:rStyle w:val="Strong"/>
          <w:color w:val="FF0000"/>
          <w:sz w:val="27"/>
          <w:szCs w:val="27"/>
        </w:rPr>
        <w:t>acid:</w:t>
      </w:r>
      <w:r>
        <w:rPr>
          <w:rFonts w:ascii="Arial" w:hAnsi="Arial" w:cs="Arial"/>
          <w:color w:val="000000"/>
          <w:sz w:val="20"/>
          <w:szCs w:val="20"/>
          <w:vertAlign w:val="subscript"/>
        </w:rPr>
        <w:t> </w:t>
      </w:r>
    </w:p>
    <w:p w:rsidR="004617C0" w:rsidRDefault="004617C0" w:rsidP="004617C0">
      <w:pPr>
        <w:pStyle w:val="NormalWeb"/>
        <w:rPr>
          <w:rFonts w:ascii="Arial" w:hAnsi="Arial" w:cs="Arial"/>
          <w:color w:val="000000"/>
          <w:sz w:val="20"/>
          <w:szCs w:val="20"/>
        </w:rPr>
      </w:pPr>
      <w:proofErr w:type="spellStart"/>
      <w:r>
        <w:rPr>
          <w:rStyle w:val="Strong"/>
          <w:color w:val="000000"/>
        </w:rPr>
        <w:t>HCl</w:t>
      </w:r>
      <w:proofErr w:type="spellEnd"/>
      <w:r>
        <w:rPr>
          <w:rStyle w:val="Strong"/>
          <w:color w:val="000000"/>
        </w:rPr>
        <w:t xml:space="preserve">          </w:t>
      </w:r>
      <w:r>
        <w:rPr>
          <w:rStyle w:val="Strong"/>
          <w:strike/>
          <w:color w:val="FF0000"/>
        </w:rPr>
        <w:t>hydrogen</w:t>
      </w:r>
      <w:r>
        <w:rPr>
          <w:rStyle w:val="Strong"/>
          <w:color w:val="000000"/>
        </w:rPr>
        <w:t xml:space="preserve"> chloride </w:t>
      </w:r>
      <w:r>
        <w:rPr>
          <w:rStyle w:val="Strong"/>
          <w:color w:val="FF0000"/>
        </w:rPr>
        <w:t xml:space="preserve">acid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color w:val="000000"/>
          <w:sz w:val="20"/>
          <w:szCs w:val="20"/>
        </w:rPr>
      </w:pPr>
      <w:proofErr w:type="spellStart"/>
      <w:r>
        <w:rPr>
          <w:rStyle w:val="Strong"/>
          <w:color w:val="000000"/>
        </w:rPr>
        <w:t>HClO</w:t>
      </w:r>
      <w:proofErr w:type="spellEnd"/>
      <w:r>
        <w:rPr>
          <w:rStyle w:val="Strong"/>
          <w:color w:val="000000"/>
        </w:rPr>
        <w:t xml:space="preserve">        </w:t>
      </w:r>
      <w:r>
        <w:rPr>
          <w:rStyle w:val="Strong"/>
          <w:strike/>
          <w:color w:val="FF0000"/>
        </w:rPr>
        <w:t>hydrogen</w:t>
      </w:r>
      <w:r>
        <w:rPr>
          <w:rStyle w:val="Strong"/>
          <w:color w:val="000000"/>
        </w:rPr>
        <w:t xml:space="preserve"> hypochlorite </w:t>
      </w:r>
      <w:r>
        <w:rPr>
          <w:rStyle w:val="Strong"/>
          <w:color w:val="FF0000"/>
        </w:rPr>
        <w:t xml:space="preserve">acid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color w:val="000000"/>
          <w:sz w:val="20"/>
          <w:szCs w:val="20"/>
        </w:rPr>
      </w:pPr>
      <w:r>
        <w:rPr>
          <w:rStyle w:val="Strong"/>
          <w:color w:val="000000"/>
        </w:rPr>
        <w:t>HClO</w:t>
      </w:r>
      <w:r>
        <w:rPr>
          <w:rStyle w:val="Strong"/>
          <w:color w:val="000000"/>
          <w:vertAlign w:val="subscript"/>
        </w:rPr>
        <w:t>2</w:t>
      </w:r>
      <w:r>
        <w:rPr>
          <w:rStyle w:val="Strong"/>
          <w:color w:val="000000"/>
        </w:rPr>
        <w:t xml:space="preserve">      </w:t>
      </w:r>
      <w:r>
        <w:rPr>
          <w:rStyle w:val="Strong"/>
          <w:strike/>
          <w:color w:val="FF0000"/>
        </w:rPr>
        <w:t>hydrogen</w:t>
      </w:r>
      <w:r>
        <w:rPr>
          <w:rStyle w:val="Strong"/>
          <w:color w:val="000000"/>
        </w:rPr>
        <w:t xml:space="preserve"> chlorite </w:t>
      </w:r>
      <w:r>
        <w:rPr>
          <w:rStyle w:val="Strong"/>
          <w:color w:val="FF0000"/>
        </w:rPr>
        <w:t xml:space="preserve">acid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color w:val="000000"/>
          <w:sz w:val="20"/>
          <w:szCs w:val="20"/>
        </w:rPr>
      </w:pPr>
      <w:r>
        <w:rPr>
          <w:rStyle w:val="Strong"/>
          <w:color w:val="000000"/>
        </w:rPr>
        <w:t>HClO</w:t>
      </w:r>
      <w:r>
        <w:rPr>
          <w:rStyle w:val="Strong"/>
          <w:color w:val="000000"/>
          <w:vertAlign w:val="subscript"/>
        </w:rPr>
        <w:t>3</w:t>
      </w:r>
      <w:r>
        <w:rPr>
          <w:rStyle w:val="Strong"/>
          <w:color w:val="000000"/>
        </w:rPr>
        <w:t xml:space="preserve">      </w:t>
      </w:r>
      <w:r>
        <w:rPr>
          <w:rStyle w:val="Strong"/>
          <w:strike/>
          <w:color w:val="FF0000"/>
        </w:rPr>
        <w:t>hydrogen</w:t>
      </w:r>
      <w:r>
        <w:rPr>
          <w:rStyle w:val="Strong"/>
          <w:color w:val="000000"/>
        </w:rPr>
        <w:t xml:space="preserve"> chlorate </w:t>
      </w:r>
      <w:r>
        <w:rPr>
          <w:rStyle w:val="Strong"/>
          <w:color w:val="FF0000"/>
        </w:rPr>
        <w:t xml:space="preserve">acid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color w:val="000000"/>
          <w:sz w:val="20"/>
          <w:szCs w:val="20"/>
        </w:rPr>
      </w:pPr>
      <w:r>
        <w:rPr>
          <w:rStyle w:val="Strong"/>
          <w:color w:val="000000"/>
        </w:rPr>
        <w:t>HClO</w:t>
      </w:r>
      <w:r>
        <w:rPr>
          <w:rStyle w:val="Strong"/>
          <w:color w:val="000000"/>
          <w:vertAlign w:val="subscript"/>
        </w:rPr>
        <w:t>4</w:t>
      </w:r>
      <w:r>
        <w:rPr>
          <w:rStyle w:val="Strong"/>
          <w:color w:val="000000"/>
        </w:rPr>
        <w:t xml:space="preserve">      </w:t>
      </w:r>
      <w:r>
        <w:rPr>
          <w:rStyle w:val="Strong"/>
          <w:strike/>
          <w:color w:val="FF0000"/>
        </w:rPr>
        <w:t>hydrogen</w:t>
      </w:r>
      <w:r>
        <w:rPr>
          <w:rStyle w:val="Strong"/>
          <w:color w:val="000000"/>
        </w:rPr>
        <w:t xml:space="preserve"> perchlorate </w:t>
      </w:r>
      <w:r>
        <w:rPr>
          <w:rStyle w:val="Strong"/>
          <w:color w:val="FF0000"/>
        </w:rPr>
        <w:t xml:space="preserve">acid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color w:val="000000"/>
          <w:sz w:val="20"/>
          <w:szCs w:val="20"/>
        </w:rPr>
      </w:pPr>
      <w:r>
        <w:rPr>
          <w:rStyle w:val="Strong"/>
          <w:color w:val="000000"/>
        </w:rPr>
        <w:t>H</w:t>
      </w:r>
      <w:r>
        <w:rPr>
          <w:rStyle w:val="Strong"/>
          <w:color w:val="000000"/>
          <w:vertAlign w:val="subscript"/>
        </w:rPr>
        <w:t>3</w:t>
      </w:r>
      <w:r>
        <w:rPr>
          <w:rStyle w:val="Strong"/>
          <w:color w:val="000000"/>
        </w:rPr>
        <w:t>PO</w:t>
      </w:r>
      <w:r>
        <w:rPr>
          <w:rStyle w:val="Strong"/>
          <w:color w:val="000000"/>
          <w:vertAlign w:val="subscript"/>
        </w:rPr>
        <w:t>4</w:t>
      </w:r>
      <w:r>
        <w:rPr>
          <w:rStyle w:val="Strong"/>
          <w:color w:val="000000"/>
        </w:rPr>
        <w:t xml:space="preserve">     </w:t>
      </w:r>
      <w:r>
        <w:rPr>
          <w:rStyle w:val="Strong"/>
          <w:strike/>
          <w:color w:val="FF0000"/>
        </w:rPr>
        <w:t>hydrogen</w:t>
      </w:r>
      <w:r>
        <w:rPr>
          <w:rStyle w:val="Strong"/>
          <w:color w:val="000000"/>
        </w:rPr>
        <w:t xml:space="preserve"> phosphate </w:t>
      </w:r>
      <w:r>
        <w:rPr>
          <w:rStyle w:val="Strong"/>
          <w:color w:val="FF0000"/>
        </w:rPr>
        <w:t xml:space="preserve">acid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color w:val="000000"/>
          <w:sz w:val="20"/>
          <w:szCs w:val="20"/>
        </w:rPr>
      </w:pPr>
      <w:r>
        <w:rPr>
          <w:rStyle w:val="Strong"/>
          <w:color w:val="000000"/>
        </w:rPr>
        <w:t>H</w:t>
      </w:r>
      <w:r>
        <w:rPr>
          <w:rStyle w:val="Strong"/>
          <w:color w:val="000000"/>
          <w:vertAlign w:val="subscript"/>
        </w:rPr>
        <w:t>2</w:t>
      </w:r>
      <w:r>
        <w:rPr>
          <w:rStyle w:val="Strong"/>
          <w:color w:val="000000"/>
        </w:rPr>
        <w:t>CO</w:t>
      </w:r>
      <w:r>
        <w:rPr>
          <w:rStyle w:val="Strong"/>
          <w:color w:val="000000"/>
          <w:vertAlign w:val="subscript"/>
        </w:rPr>
        <w:t>3</w:t>
      </w:r>
      <w:r>
        <w:rPr>
          <w:rStyle w:val="Strong"/>
          <w:color w:val="000000"/>
        </w:rPr>
        <w:t xml:space="preserve">     </w:t>
      </w:r>
      <w:r>
        <w:rPr>
          <w:rStyle w:val="Strong"/>
          <w:strike/>
          <w:color w:val="FF0000"/>
        </w:rPr>
        <w:t>hydrogen</w:t>
      </w:r>
      <w:r>
        <w:rPr>
          <w:rStyle w:val="Strong"/>
          <w:color w:val="000000"/>
        </w:rPr>
        <w:t xml:space="preserve"> carbonate </w:t>
      </w:r>
      <w:r>
        <w:rPr>
          <w:rStyle w:val="Strong"/>
          <w:color w:val="FF0000"/>
        </w:rPr>
        <w:t xml:space="preserve">acid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color w:val="000000"/>
          <w:sz w:val="20"/>
          <w:szCs w:val="20"/>
        </w:rPr>
      </w:pPr>
      <w:r>
        <w:rPr>
          <w:rStyle w:val="Strong"/>
          <w:color w:val="000000"/>
        </w:rPr>
        <w:t>H</w:t>
      </w:r>
      <w:r>
        <w:rPr>
          <w:rStyle w:val="Strong"/>
          <w:color w:val="000000"/>
          <w:vertAlign w:val="subscript"/>
        </w:rPr>
        <w:t>2</w:t>
      </w:r>
      <w:r>
        <w:rPr>
          <w:rStyle w:val="Strong"/>
          <w:color w:val="000000"/>
        </w:rPr>
        <w:t>SO</w:t>
      </w:r>
      <w:r>
        <w:rPr>
          <w:rStyle w:val="Strong"/>
          <w:color w:val="000000"/>
          <w:vertAlign w:val="subscript"/>
        </w:rPr>
        <w:t>4</w:t>
      </w:r>
      <w:r>
        <w:rPr>
          <w:rStyle w:val="Strong"/>
          <w:color w:val="000000"/>
        </w:rPr>
        <w:t xml:space="preserve">     </w:t>
      </w:r>
      <w:r>
        <w:rPr>
          <w:rStyle w:val="Strong"/>
          <w:strike/>
          <w:color w:val="FF0000"/>
        </w:rPr>
        <w:t>hydrogen</w:t>
      </w:r>
      <w:r>
        <w:rPr>
          <w:rStyle w:val="Strong"/>
          <w:color w:val="000000"/>
        </w:rPr>
        <w:t xml:space="preserve"> sulfate </w:t>
      </w:r>
      <w:r>
        <w:rPr>
          <w:rStyle w:val="Strong"/>
          <w:color w:val="FF0000"/>
        </w:rPr>
        <w:t xml:space="preserve">acid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color w:val="000000"/>
          <w:sz w:val="20"/>
          <w:szCs w:val="20"/>
        </w:rPr>
      </w:pPr>
      <w:r>
        <w:rPr>
          <w:rStyle w:val="Strong"/>
          <w:color w:val="000000"/>
        </w:rPr>
        <w:t>H</w:t>
      </w:r>
      <w:r>
        <w:rPr>
          <w:rStyle w:val="Strong"/>
          <w:color w:val="000000"/>
          <w:vertAlign w:val="subscript"/>
        </w:rPr>
        <w:t>2</w:t>
      </w:r>
      <w:r>
        <w:rPr>
          <w:rStyle w:val="Strong"/>
          <w:color w:val="000000"/>
        </w:rPr>
        <w:t>SO</w:t>
      </w:r>
      <w:r>
        <w:rPr>
          <w:rStyle w:val="Strong"/>
          <w:color w:val="000000"/>
          <w:vertAlign w:val="subscript"/>
        </w:rPr>
        <w:t>3</w:t>
      </w:r>
      <w:r>
        <w:rPr>
          <w:rStyle w:val="Strong"/>
          <w:color w:val="000000"/>
        </w:rPr>
        <w:t>     </w:t>
      </w:r>
      <w:r>
        <w:rPr>
          <w:rStyle w:val="Strong"/>
          <w:strike/>
          <w:color w:val="FF0000"/>
        </w:rPr>
        <w:t>hydrogen</w:t>
      </w:r>
      <w:r>
        <w:rPr>
          <w:rStyle w:val="Strong"/>
          <w:color w:val="000000"/>
        </w:rPr>
        <w:t xml:space="preserve"> sulfite </w:t>
      </w:r>
      <w:r>
        <w:rPr>
          <w:rStyle w:val="Strong"/>
          <w:color w:val="FF0000"/>
        </w:rPr>
        <w:t xml:space="preserve">acid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color w:val="000000"/>
          <w:sz w:val="20"/>
          <w:szCs w:val="20"/>
        </w:rPr>
      </w:pPr>
      <w:r>
        <w:rPr>
          <w:rStyle w:val="Strong"/>
          <w:color w:val="000000"/>
        </w:rPr>
        <w:t>HC</w:t>
      </w:r>
      <w:r>
        <w:rPr>
          <w:rStyle w:val="Strong"/>
          <w:color w:val="000000"/>
          <w:vertAlign w:val="subscript"/>
        </w:rPr>
        <w:t>2</w:t>
      </w:r>
      <w:r>
        <w:rPr>
          <w:rStyle w:val="Strong"/>
          <w:color w:val="000000"/>
        </w:rPr>
        <w:t>H</w:t>
      </w:r>
      <w:r>
        <w:rPr>
          <w:rStyle w:val="Strong"/>
          <w:color w:val="000000"/>
          <w:vertAlign w:val="subscript"/>
        </w:rPr>
        <w:t>3</w:t>
      </w:r>
      <w:r>
        <w:rPr>
          <w:rStyle w:val="Strong"/>
          <w:color w:val="000000"/>
        </w:rPr>
        <w:t>O</w:t>
      </w:r>
      <w:r>
        <w:rPr>
          <w:rStyle w:val="Strong"/>
          <w:color w:val="000000"/>
          <w:vertAlign w:val="subscript"/>
        </w:rPr>
        <w:t>2</w:t>
      </w:r>
      <w:r>
        <w:rPr>
          <w:rStyle w:val="Strong"/>
          <w:color w:val="000000"/>
        </w:rPr>
        <w:t xml:space="preserve">   </w:t>
      </w:r>
      <w:r>
        <w:rPr>
          <w:rStyle w:val="Strong"/>
          <w:strike/>
          <w:color w:val="FF0000"/>
        </w:rPr>
        <w:t>hydrogen</w:t>
      </w:r>
      <w:r>
        <w:rPr>
          <w:rStyle w:val="Strong"/>
          <w:color w:val="000000"/>
        </w:rPr>
        <w:t xml:space="preserve"> acetate </w:t>
      </w:r>
      <w:r>
        <w:rPr>
          <w:rStyle w:val="Strong"/>
          <w:color w:val="FF0000"/>
        </w:rPr>
        <w:t>acid</w:t>
      </w:r>
      <w:r>
        <w:rPr>
          <w:rFonts w:ascii="Arial" w:hAnsi="Arial" w:cs="Arial"/>
          <w:color w:val="000000"/>
        </w:rPr>
        <w:t> </w:t>
      </w:r>
      <w:r>
        <w:rPr>
          <w:rStyle w:val="Strong"/>
          <w:color w:val="3300FF"/>
        </w:rPr>
        <w:t>(</w:t>
      </w:r>
      <w:proofErr w:type="spellStart"/>
      <w:r>
        <w:rPr>
          <w:rStyle w:val="Strong"/>
          <w:color w:val="3300FF"/>
        </w:rPr>
        <w:t>aq</w:t>
      </w:r>
      <w:proofErr w:type="spellEnd"/>
      <w:r>
        <w:rPr>
          <w:rStyle w:val="Strong"/>
          <w:color w:val="3300FF"/>
        </w:rPr>
        <w:t>)</w:t>
      </w:r>
    </w:p>
    <w:p w:rsidR="004617C0" w:rsidRPr="000174AC" w:rsidRDefault="004617C0" w:rsidP="004617C0">
      <w:pPr>
        <w:pStyle w:val="NormalWeb"/>
        <w:rPr>
          <w:rFonts w:ascii="Arial" w:hAnsi="Arial" w:cs="Arial"/>
          <w:color w:val="000000"/>
          <w:sz w:val="20"/>
          <w:szCs w:val="20"/>
        </w:rPr>
      </w:pPr>
      <w:r>
        <w:rPr>
          <w:rFonts w:ascii="Arial" w:hAnsi="Arial" w:cs="Arial"/>
          <w:b/>
          <w:color w:val="000000"/>
        </w:rPr>
        <w:t>H</w:t>
      </w:r>
      <w:r w:rsidRPr="000174AC">
        <w:rPr>
          <w:rFonts w:ascii="Arial" w:hAnsi="Arial" w:cs="Arial"/>
          <w:b/>
          <w:color w:val="000000"/>
          <w:vertAlign w:val="subscript"/>
        </w:rPr>
        <w:t>2</w:t>
      </w:r>
      <w:r>
        <w:rPr>
          <w:rFonts w:ascii="Arial" w:hAnsi="Arial" w:cs="Arial"/>
          <w:b/>
          <w:color w:val="000000"/>
        </w:rPr>
        <w:t>C</w:t>
      </w:r>
      <w:r w:rsidRPr="000174AC">
        <w:rPr>
          <w:rFonts w:ascii="Arial" w:hAnsi="Arial" w:cs="Arial"/>
          <w:b/>
          <w:color w:val="000000"/>
          <w:vertAlign w:val="subscript"/>
        </w:rPr>
        <w:t>2</w:t>
      </w:r>
      <w:r>
        <w:rPr>
          <w:rFonts w:ascii="Arial" w:hAnsi="Arial" w:cs="Arial"/>
          <w:b/>
          <w:color w:val="000000"/>
        </w:rPr>
        <w:t>O</w:t>
      </w:r>
      <w:r w:rsidRPr="000174AC">
        <w:rPr>
          <w:rFonts w:ascii="Arial" w:hAnsi="Arial" w:cs="Arial"/>
          <w:b/>
          <w:color w:val="000000"/>
          <w:vertAlign w:val="subscript"/>
        </w:rPr>
        <w:t>4</w:t>
      </w:r>
      <w:r>
        <w:rPr>
          <w:rFonts w:ascii="Arial" w:hAnsi="Arial" w:cs="Arial"/>
          <w:b/>
          <w:color w:val="000000"/>
        </w:rPr>
        <w:t xml:space="preserve">    </w:t>
      </w:r>
      <w:r w:rsidRPr="000174AC">
        <w:rPr>
          <w:rFonts w:ascii="Arial" w:hAnsi="Arial" w:cs="Arial"/>
          <w:b/>
          <w:color w:val="FF0000"/>
        </w:rPr>
        <w:t>hydrogen</w:t>
      </w:r>
      <w:r>
        <w:rPr>
          <w:rFonts w:ascii="Arial" w:hAnsi="Arial" w:cs="Arial"/>
          <w:b/>
          <w:color w:val="000000"/>
        </w:rPr>
        <w:t xml:space="preserve"> oxalate </w:t>
      </w:r>
      <w:r>
        <w:rPr>
          <w:rStyle w:val="Strong"/>
          <w:color w:val="FF0000"/>
        </w:rPr>
        <w:t>acid</w:t>
      </w:r>
      <w:r>
        <w:rPr>
          <w:rFonts w:ascii="Arial" w:hAnsi="Arial" w:cs="Arial"/>
          <w:color w:val="000000"/>
        </w:rPr>
        <w:t> </w:t>
      </w:r>
      <w:r>
        <w:rPr>
          <w:rStyle w:val="Strong"/>
          <w:color w:val="3300FF"/>
        </w:rPr>
        <w:t>(</w:t>
      </w:r>
      <w:proofErr w:type="spellStart"/>
      <w:r>
        <w:rPr>
          <w:rStyle w:val="Strong"/>
          <w:color w:val="3300FF"/>
        </w:rPr>
        <w:t>aq</w:t>
      </w:r>
      <w:proofErr w:type="spellEnd"/>
      <w:r>
        <w:rPr>
          <w:rStyle w:val="Strong"/>
          <w:color w:val="3300FF"/>
        </w:rPr>
        <w:t>)</w:t>
      </w:r>
    </w:p>
    <w:p w:rsidR="004617C0" w:rsidRPr="000174AC" w:rsidRDefault="004617C0" w:rsidP="004617C0">
      <w:pPr>
        <w:pStyle w:val="NormalWeb"/>
        <w:rPr>
          <w:rFonts w:ascii="Arial" w:hAnsi="Arial" w:cs="Arial"/>
          <w:color w:val="000000"/>
          <w:sz w:val="20"/>
          <w:szCs w:val="20"/>
        </w:rPr>
      </w:pPr>
      <w:r>
        <w:rPr>
          <w:rFonts w:ascii="Arial" w:hAnsi="Arial" w:cs="Arial"/>
          <w:b/>
          <w:color w:val="000000"/>
        </w:rPr>
        <w:t xml:space="preserve">HBr          </w:t>
      </w:r>
      <w:r w:rsidRPr="000174AC">
        <w:rPr>
          <w:rFonts w:ascii="Arial" w:hAnsi="Arial" w:cs="Arial"/>
          <w:b/>
          <w:color w:val="FF0000"/>
        </w:rPr>
        <w:t>hydrogen</w:t>
      </w:r>
      <w:r>
        <w:rPr>
          <w:rFonts w:ascii="Arial" w:hAnsi="Arial" w:cs="Arial"/>
          <w:b/>
          <w:color w:val="000000"/>
        </w:rPr>
        <w:t xml:space="preserve"> bromide </w:t>
      </w:r>
      <w:r>
        <w:rPr>
          <w:rStyle w:val="Strong"/>
          <w:color w:val="FF0000"/>
        </w:rPr>
        <w:t>acid</w:t>
      </w:r>
      <w:r>
        <w:rPr>
          <w:rFonts w:ascii="Arial" w:hAnsi="Arial" w:cs="Arial"/>
          <w:color w:val="000000"/>
        </w:rPr>
        <w:t>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color w:val="000000"/>
          <w:sz w:val="20"/>
          <w:szCs w:val="20"/>
        </w:rPr>
      </w:pPr>
      <w:r>
        <w:rPr>
          <w:rFonts w:ascii="Arial" w:hAnsi="Arial" w:cs="Arial"/>
          <w:b/>
          <w:color w:val="000000"/>
        </w:rPr>
        <w:t xml:space="preserve">HF            </w:t>
      </w:r>
      <w:r w:rsidRPr="000174AC">
        <w:rPr>
          <w:rFonts w:ascii="Arial" w:hAnsi="Arial" w:cs="Arial"/>
          <w:b/>
          <w:color w:val="FF0000"/>
        </w:rPr>
        <w:t>hydrogen</w:t>
      </w:r>
      <w:r>
        <w:rPr>
          <w:rFonts w:ascii="Arial" w:hAnsi="Arial" w:cs="Arial"/>
          <w:b/>
          <w:color w:val="000000"/>
        </w:rPr>
        <w:t xml:space="preserve"> fluoride </w:t>
      </w:r>
      <w:r>
        <w:rPr>
          <w:rStyle w:val="Strong"/>
          <w:color w:val="FF0000"/>
        </w:rPr>
        <w:t>acid</w:t>
      </w:r>
      <w:r>
        <w:rPr>
          <w:rFonts w:ascii="Arial" w:hAnsi="Arial" w:cs="Arial"/>
          <w:color w:val="000000"/>
        </w:rPr>
        <w:t>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b/>
          <w:color w:val="000000"/>
        </w:rPr>
      </w:pPr>
      <w:r>
        <w:rPr>
          <w:rFonts w:ascii="Arial" w:hAnsi="Arial" w:cs="Arial"/>
          <w:b/>
          <w:color w:val="000000"/>
        </w:rPr>
        <w:t xml:space="preserve">   </w:t>
      </w:r>
    </w:p>
    <w:p w:rsidR="004617C0" w:rsidRDefault="004617C0" w:rsidP="004617C0">
      <w:pPr>
        <w:pStyle w:val="NormalWeb"/>
        <w:rPr>
          <w:rFonts w:ascii="Arial" w:hAnsi="Arial" w:cs="Arial"/>
          <w:b/>
          <w:color w:val="000000"/>
        </w:rPr>
      </w:pPr>
    </w:p>
    <w:p w:rsidR="004617C0" w:rsidRDefault="004617C0" w:rsidP="004617C0">
      <w:pPr>
        <w:pStyle w:val="NormalWeb"/>
        <w:rPr>
          <w:rStyle w:val="Strong"/>
          <w:color w:val="000000"/>
          <w:sz w:val="27"/>
          <w:szCs w:val="27"/>
        </w:rPr>
      </w:pPr>
    </w:p>
    <w:p w:rsidR="004617C0" w:rsidRDefault="004617C0" w:rsidP="004617C0">
      <w:pPr>
        <w:pStyle w:val="NormalWeb"/>
      </w:pPr>
      <w:r>
        <w:rPr>
          <w:rStyle w:val="Strong"/>
          <w:color w:val="000000"/>
          <w:sz w:val="27"/>
          <w:szCs w:val="27"/>
        </w:rPr>
        <w:t>The next step is to drop the suffix from the cation and make the following substitution with another suffix:</w:t>
      </w:r>
    </w:p>
    <w:p w:rsidR="004617C0" w:rsidRDefault="004617C0" w:rsidP="004617C0">
      <w:pPr>
        <w:pStyle w:val="NormalWeb"/>
      </w:pPr>
      <w:r>
        <w:rPr>
          <w:rStyle w:val="Strong"/>
          <w:color w:val="000000"/>
          <w:sz w:val="27"/>
          <w:szCs w:val="27"/>
        </w:rPr>
        <w:t xml:space="preserve">Change the </w:t>
      </w:r>
      <w:r>
        <w:rPr>
          <w:rStyle w:val="Strong"/>
          <w:color w:val="FF0000"/>
          <w:sz w:val="27"/>
          <w:szCs w:val="27"/>
        </w:rPr>
        <w:t>-ate</w:t>
      </w:r>
      <w:r>
        <w:rPr>
          <w:rStyle w:val="Strong"/>
          <w:color w:val="000000"/>
          <w:sz w:val="27"/>
          <w:szCs w:val="27"/>
        </w:rPr>
        <w:t xml:space="preserve"> to </w:t>
      </w:r>
      <w:r>
        <w:rPr>
          <w:rStyle w:val="Strong"/>
          <w:color w:val="FF0000"/>
          <w:sz w:val="27"/>
          <w:szCs w:val="27"/>
        </w:rPr>
        <w:t>-</w:t>
      </w:r>
      <w:proofErr w:type="spellStart"/>
      <w:r>
        <w:rPr>
          <w:rStyle w:val="Strong"/>
          <w:color w:val="FF0000"/>
          <w:sz w:val="27"/>
          <w:szCs w:val="27"/>
        </w:rPr>
        <w:t>ic</w:t>
      </w:r>
      <w:proofErr w:type="spellEnd"/>
    </w:p>
    <w:p w:rsidR="004617C0" w:rsidRDefault="004617C0" w:rsidP="004617C0">
      <w:pPr>
        <w:pStyle w:val="NormalWeb"/>
      </w:pPr>
      <w:r>
        <w:rPr>
          <w:rStyle w:val="Strong"/>
          <w:color w:val="000000"/>
          <w:sz w:val="27"/>
          <w:szCs w:val="27"/>
        </w:rPr>
        <w:t xml:space="preserve">Change the </w:t>
      </w:r>
      <w:r>
        <w:rPr>
          <w:rStyle w:val="Strong"/>
          <w:color w:val="FF0000"/>
          <w:sz w:val="27"/>
          <w:szCs w:val="27"/>
        </w:rPr>
        <w:t>-</w:t>
      </w:r>
      <w:proofErr w:type="spellStart"/>
      <w:r>
        <w:rPr>
          <w:rStyle w:val="Strong"/>
          <w:color w:val="FF0000"/>
          <w:sz w:val="27"/>
          <w:szCs w:val="27"/>
        </w:rPr>
        <w:t>ite</w:t>
      </w:r>
      <w:proofErr w:type="spellEnd"/>
      <w:r>
        <w:rPr>
          <w:rStyle w:val="Strong"/>
          <w:color w:val="000000"/>
          <w:sz w:val="27"/>
          <w:szCs w:val="27"/>
        </w:rPr>
        <w:t xml:space="preserve"> to </w:t>
      </w:r>
      <w:r>
        <w:rPr>
          <w:rStyle w:val="Strong"/>
          <w:color w:val="FF0000"/>
          <w:sz w:val="27"/>
          <w:szCs w:val="27"/>
        </w:rPr>
        <w:t>-</w:t>
      </w:r>
      <w:proofErr w:type="spellStart"/>
      <w:r>
        <w:rPr>
          <w:rStyle w:val="Strong"/>
          <w:color w:val="FF0000"/>
          <w:sz w:val="27"/>
          <w:szCs w:val="27"/>
        </w:rPr>
        <w:t>ous</w:t>
      </w:r>
      <w:proofErr w:type="spellEnd"/>
    </w:p>
    <w:p w:rsidR="004617C0" w:rsidRDefault="004617C0" w:rsidP="004617C0">
      <w:pPr>
        <w:pStyle w:val="NormalWeb"/>
      </w:pPr>
      <w:r>
        <w:rPr>
          <w:rStyle w:val="Strong"/>
          <w:color w:val="000000"/>
          <w:sz w:val="27"/>
          <w:szCs w:val="27"/>
        </w:rPr>
        <w:t xml:space="preserve">but the instead of coming up with a third suffix for </w:t>
      </w:r>
      <w:r>
        <w:rPr>
          <w:rStyle w:val="Strong"/>
          <w:color w:val="FF0000"/>
          <w:sz w:val="27"/>
          <w:szCs w:val="27"/>
        </w:rPr>
        <w:t>-</w:t>
      </w:r>
      <w:proofErr w:type="gramStart"/>
      <w:r>
        <w:rPr>
          <w:rStyle w:val="Strong"/>
          <w:color w:val="FF0000"/>
          <w:sz w:val="27"/>
          <w:szCs w:val="27"/>
        </w:rPr>
        <w:t>ide</w:t>
      </w:r>
      <w:r>
        <w:rPr>
          <w:rStyle w:val="Strong"/>
          <w:color w:val="000000"/>
          <w:sz w:val="27"/>
          <w:szCs w:val="27"/>
        </w:rPr>
        <w:t xml:space="preserve"> ,</w:t>
      </w:r>
      <w:proofErr w:type="gramEnd"/>
      <w:r>
        <w:rPr>
          <w:rStyle w:val="Strong"/>
          <w:color w:val="000000"/>
          <w:sz w:val="27"/>
          <w:szCs w:val="27"/>
        </w:rPr>
        <w:t xml:space="preserve"> they reused the </w:t>
      </w:r>
      <w:r>
        <w:rPr>
          <w:rStyle w:val="Strong"/>
          <w:color w:val="FF0000"/>
          <w:sz w:val="27"/>
          <w:szCs w:val="27"/>
        </w:rPr>
        <w:t>-</w:t>
      </w:r>
      <w:proofErr w:type="spellStart"/>
      <w:r>
        <w:rPr>
          <w:rStyle w:val="Strong"/>
          <w:color w:val="FF0000"/>
          <w:sz w:val="27"/>
          <w:szCs w:val="27"/>
        </w:rPr>
        <w:t>ic</w:t>
      </w:r>
      <w:proofErr w:type="spellEnd"/>
      <w:r>
        <w:rPr>
          <w:rStyle w:val="Strong"/>
          <w:color w:val="000000"/>
          <w:sz w:val="27"/>
          <w:szCs w:val="27"/>
        </w:rPr>
        <w:t xml:space="preserve"> for </w:t>
      </w:r>
      <w:r>
        <w:rPr>
          <w:rStyle w:val="Strong"/>
          <w:color w:val="FF0000"/>
          <w:sz w:val="27"/>
          <w:szCs w:val="27"/>
        </w:rPr>
        <w:t>-ide</w:t>
      </w:r>
      <w:r>
        <w:rPr>
          <w:rStyle w:val="Strong"/>
          <w:color w:val="000000"/>
          <w:sz w:val="27"/>
          <w:szCs w:val="27"/>
        </w:rPr>
        <w:t xml:space="preserve"> and added a prefix </w:t>
      </w:r>
      <w:r>
        <w:rPr>
          <w:rStyle w:val="Strong"/>
          <w:color w:val="339966"/>
          <w:sz w:val="27"/>
          <w:szCs w:val="27"/>
        </w:rPr>
        <w:t>hydro-</w:t>
      </w:r>
      <w:r>
        <w:rPr>
          <w:rStyle w:val="Strong"/>
          <w:color w:val="000000"/>
          <w:sz w:val="27"/>
          <w:szCs w:val="27"/>
        </w:rPr>
        <w:t xml:space="preserve"> (Do not get this confused with the prefix </w:t>
      </w:r>
      <w:r>
        <w:rPr>
          <w:rStyle w:val="Strong"/>
          <w:color w:val="339999"/>
          <w:sz w:val="27"/>
          <w:szCs w:val="27"/>
        </w:rPr>
        <w:t>hypo-</w:t>
      </w:r>
      <w:r>
        <w:rPr>
          <w:rStyle w:val="Strong"/>
          <w:color w:val="000000"/>
          <w:sz w:val="27"/>
          <w:szCs w:val="27"/>
        </w:rPr>
        <w:t xml:space="preserve"> which means </w:t>
      </w:r>
      <w:r>
        <w:rPr>
          <w:rStyle w:val="Strong"/>
          <w:color w:val="660099"/>
          <w:sz w:val="27"/>
          <w:szCs w:val="27"/>
        </w:rPr>
        <w:t>'</w:t>
      </w:r>
      <w:r>
        <w:rPr>
          <w:rStyle w:val="Emphasis"/>
          <w:rFonts w:ascii="Arial" w:hAnsi="Arial" w:cs="Arial"/>
          <w:b/>
          <w:bCs/>
          <w:color w:val="660099"/>
          <w:sz w:val="27"/>
          <w:szCs w:val="27"/>
        </w:rPr>
        <w:t>under'</w:t>
      </w:r>
      <w:r>
        <w:rPr>
          <w:rStyle w:val="Strong"/>
          <w:color w:val="000000"/>
          <w:sz w:val="27"/>
          <w:szCs w:val="27"/>
        </w:rPr>
        <w:t>.)</w:t>
      </w:r>
    </w:p>
    <w:p w:rsidR="004617C0" w:rsidRDefault="004617C0" w:rsidP="004617C0">
      <w:pPr>
        <w:pStyle w:val="NormalWeb"/>
        <w:rPr>
          <w:rFonts w:ascii="Arial" w:hAnsi="Arial" w:cs="Arial"/>
          <w:b/>
          <w:bCs/>
          <w:color w:val="000000"/>
          <w:sz w:val="36"/>
          <w:szCs w:val="36"/>
        </w:rPr>
      </w:pPr>
      <w:proofErr w:type="spellStart"/>
      <w:r>
        <w:rPr>
          <w:rStyle w:val="Strong"/>
          <w:color w:val="000000"/>
        </w:rPr>
        <w:t>HCl</w:t>
      </w:r>
      <w:proofErr w:type="spellEnd"/>
      <w:r>
        <w:rPr>
          <w:rStyle w:val="Strong"/>
          <w:color w:val="000000"/>
        </w:rPr>
        <w:t xml:space="preserve">          </w:t>
      </w:r>
      <w:proofErr w:type="gramStart"/>
      <w:r>
        <w:rPr>
          <w:rStyle w:val="Strong"/>
          <w:color w:val="339966"/>
          <w:sz w:val="27"/>
          <w:szCs w:val="27"/>
        </w:rPr>
        <w:t>hydro</w:t>
      </w:r>
      <w:r>
        <w:rPr>
          <w:rStyle w:val="Strong"/>
          <w:color w:val="000000"/>
        </w:rPr>
        <w:t>chlor</w:t>
      </w:r>
      <w:r>
        <w:rPr>
          <w:rStyle w:val="Strong"/>
          <w:color w:val="FF0000"/>
          <w:sz w:val="27"/>
          <w:szCs w:val="27"/>
        </w:rPr>
        <w:t>ic</w:t>
      </w:r>
      <w:r>
        <w:rPr>
          <w:rStyle w:val="Strong"/>
          <w:color w:val="000000"/>
          <w:sz w:val="27"/>
          <w:szCs w:val="27"/>
        </w:rPr>
        <w:t> </w:t>
      </w:r>
      <w:r>
        <w:rPr>
          <w:rStyle w:val="Strong"/>
          <w:color w:val="000000"/>
        </w:rPr>
        <w:t xml:space="preserve"> </w:t>
      </w:r>
      <w:r>
        <w:rPr>
          <w:rStyle w:val="Strong"/>
          <w:color w:val="FF0000"/>
        </w:rPr>
        <w:t>acid</w:t>
      </w:r>
      <w:proofErr w:type="gramEnd"/>
      <w:r>
        <w:rPr>
          <w:rStyle w:val="Strong"/>
          <w:color w:val="FF0000"/>
        </w:rPr>
        <w:t xml:space="preserve">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b/>
          <w:bCs/>
          <w:color w:val="000000"/>
          <w:sz w:val="36"/>
          <w:szCs w:val="36"/>
        </w:rPr>
      </w:pPr>
      <w:proofErr w:type="spellStart"/>
      <w:r>
        <w:rPr>
          <w:rStyle w:val="Strong"/>
          <w:color w:val="000000"/>
        </w:rPr>
        <w:t>HClO</w:t>
      </w:r>
      <w:proofErr w:type="spellEnd"/>
      <w:r>
        <w:rPr>
          <w:rStyle w:val="Strong"/>
          <w:color w:val="000000"/>
        </w:rPr>
        <w:t>        hypochlor</w:t>
      </w:r>
      <w:r>
        <w:rPr>
          <w:rStyle w:val="Strong"/>
          <w:color w:val="FF0000"/>
          <w:sz w:val="27"/>
          <w:szCs w:val="27"/>
        </w:rPr>
        <w:t>ous</w:t>
      </w:r>
      <w:r>
        <w:rPr>
          <w:rStyle w:val="Strong"/>
          <w:color w:val="000000"/>
        </w:rPr>
        <w:t xml:space="preserve"> </w:t>
      </w:r>
      <w:r>
        <w:rPr>
          <w:rStyle w:val="Strong"/>
          <w:color w:val="FF0000"/>
        </w:rPr>
        <w:t xml:space="preserve">acid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b/>
          <w:bCs/>
          <w:color w:val="000000"/>
          <w:sz w:val="36"/>
          <w:szCs w:val="36"/>
        </w:rPr>
      </w:pPr>
      <w:r>
        <w:rPr>
          <w:rStyle w:val="Strong"/>
          <w:color w:val="000000"/>
        </w:rPr>
        <w:t>HClO</w:t>
      </w:r>
      <w:r>
        <w:rPr>
          <w:rStyle w:val="Strong"/>
          <w:color w:val="000000"/>
          <w:vertAlign w:val="subscript"/>
        </w:rPr>
        <w:t>2</w:t>
      </w:r>
      <w:r>
        <w:rPr>
          <w:rStyle w:val="Strong"/>
          <w:color w:val="000000"/>
        </w:rPr>
        <w:t>      </w:t>
      </w:r>
      <w:proofErr w:type="spellStart"/>
      <w:r>
        <w:rPr>
          <w:rStyle w:val="Strong"/>
          <w:color w:val="000000"/>
        </w:rPr>
        <w:t>chlor</w:t>
      </w:r>
      <w:r>
        <w:rPr>
          <w:rStyle w:val="Strong"/>
          <w:color w:val="FF0000"/>
          <w:sz w:val="27"/>
          <w:szCs w:val="27"/>
        </w:rPr>
        <w:t>ous</w:t>
      </w:r>
      <w:proofErr w:type="spellEnd"/>
      <w:r>
        <w:rPr>
          <w:rStyle w:val="Strong"/>
          <w:color w:val="000000"/>
        </w:rPr>
        <w:t xml:space="preserve"> </w:t>
      </w:r>
      <w:r>
        <w:rPr>
          <w:rStyle w:val="Strong"/>
          <w:color w:val="FF0000"/>
        </w:rPr>
        <w:t xml:space="preserve">acid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b/>
          <w:bCs/>
          <w:color w:val="000000"/>
          <w:sz w:val="36"/>
          <w:szCs w:val="36"/>
        </w:rPr>
      </w:pPr>
      <w:r>
        <w:rPr>
          <w:rStyle w:val="Strong"/>
          <w:color w:val="000000"/>
        </w:rPr>
        <w:t>HClO</w:t>
      </w:r>
      <w:r>
        <w:rPr>
          <w:rStyle w:val="Strong"/>
          <w:color w:val="000000"/>
          <w:vertAlign w:val="subscript"/>
        </w:rPr>
        <w:t>3</w:t>
      </w:r>
      <w:r>
        <w:rPr>
          <w:rStyle w:val="Strong"/>
          <w:color w:val="000000"/>
        </w:rPr>
        <w:t xml:space="preserve">      </w:t>
      </w:r>
      <w:proofErr w:type="gramStart"/>
      <w:r>
        <w:rPr>
          <w:rStyle w:val="Strong"/>
          <w:color w:val="000000"/>
        </w:rPr>
        <w:t>chlor</w:t>
      </w:r>
      <w:r>
        <w:rPr>
          <w:rStyle w:val="Strong"/>
          <w:color w:val="FF0000"/>
          <w:sz w:val="27"/>
          <w:szCs w:val="27"/>
        </w:rPr>
        <w:t>ic</w:t>
      </w:r>
      <w:r>
        <w:rPr>
          <w:rStyle w:val="Strong"/>
          <w:color w:val="000000"/>
          <w:sz w:val="27"/>
          <w:szCs w:val="27"/>
        </w:rPr>
        <w:t> </w:t>
      </w:r>
      <w:r>
        <w:rPr>
          <w:rStyle w:val="Strong"/>
          <w:color w:val="000000"/>
        </w:rPr>
        <w:t xml:space="preserve"> </w:t>
      </w:r>
      <w:r>
        <w:rPr>
          <w:rStyle w:val="Strong"/>
          <w:color w:val="FF0000"/>
        </w:rPr>
        <w:t>acid</w:t>
      </w:r>
      <w:proofErr w:type="gramEnd"/>
      <w:r>
        <w:rPr>
          <w:rStyle w:val="Strong"/>
          <w:color w:val="FF0000"/>
        </w:rPr>
        <w:t xml:space="preserve">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b/>
          <w:bCs/>
          <w:color w:val="000000"/>
          <w:sz w:val="36"/>
          <w:szCs w:val="36"/>
        </w:rPr>
      </w:pPr>
      <w:r>
        <w:rPr>
          <w:rStyle w:val="Strong"/>
          <w:color w:val="000000"/>
        </w:rPr>
        <w:t>HClO</w:t>
      </w:r>
      <w:r>
        <w:rPr>
          <w:rStyle w:val="Strong"/>
          <w:color w:val="000000"/>
          <w:vertAlign w:val="subscript"/>
        </w:rPr>
        <w:t>4</w:t>
      </w:r>
      <w:r>
        <w:rPr>
          <w:rStyle w:val="Strong"/>
          <w:color w:val="000000"/>
        </w:rPr>
        <w:t xml:space="preserve">      </w:t>
      </w:r>
      <w:proofErr w:type="gramStart"/>
      <w:r>
        <w:rPr>
          <w:rStyle w:val="Strong"/>
          <w:color w:val="000000"/>
        </w:rPr>
        <w:t>perchlor</w:t>
      </w:r>
      <w:r>
        <w:rPr>
          <w:rStyle w:val="Strong"/>
          <w:color w:val="FF0000"/>
          <w:sz w:val="27"/>
          <w:szCs w:val="27"/>
        </w:rPr>
        <w:t>ic</w:t>
      </w:r>
      <w:r>
        <w:rPr>
          <w:rStyle w:val="Strong"/>
          <w:color w:val="000000"/>
          <w:sz w:val="27"/>
          <w:szCs w:val="27"/>
        </w:rPr>
        <w:t> </w:t>
      </w:r>
      <w:r>
        <w:rPr>
          <w:rStyle w:val="Strong"/>
          <w:color w:val="000000"/>
        </w:rPr>
        <w:t xml:space="preserve"> </w:t>
      </w:r>
      <w:r>
        <w:rPr>
          <w:rStyle w:val="Strong"/>
          <w:color w:val="FF0000"/>
        </w:rPr>
        <w:t>acid</w:t>
      </w:r>
      <w:proofErr w:type="gramEnd"/>
      <w:r>
        <w:rPr>
          <w:rStyle w:val="Strong"/>
          <w:color w:val="FF0000"/>
        </w:rPr>
        <w:t xml:space="preserve">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b/>
          <w:bCs/>
          <w:color w:val="000000"/>
          <w:sz w:val="36"/>
          <w:szCs w:val="36"/>
        </w:rPr>
      </w:pPr>
      <w:r>
        <w:rPr>
          <w:rStyle w:val="Strong"/>
          <w:color w:val="000000"/>
        </w:rPr>
        <w:t>H</w:t>
      </w:r>
      <w:r>
        <w:rPr>
          <w:rStyle w:val="Strong"/>
          <w:color w:val="000000"/>
          <w:vertAlign w:val="subscript"/>
        </w:rPr>
        <w:t>3</w:t>
      </w:r>
      <w:r>
        <w:rPr>
          <w:rStyle w:val="Strong"/>
          <w:color w:val="000000"/>
        </w:rPr>
        <w:t>PO</w:t>
      </w:r>
      <w:r>
        <w:rPr>
          <w:rStyle w:val="Strong"/>
          <w:color w:val="000000"/>
          <w:vertAlign w:val="subscript"/>
        </w:rPr>
        <w:t>4</w:t>
      </w:r>
      <w:r>
        <w:rPr>
          <w:rStyle w:val="Strong"/>
          <w:color w:val="000000"/>
        </w:rPr>
        <w:t xml:space="preserve">     </w:t>
      </w:r>
      <w:proofErr w:type="gramStart"/>
      <w:r>
        <w:rPr>
          <w:rStyle w:val="Strong"/>
          <w:color w:val="000000"/>
        </w:rPr>
        <w:t>phosph</w:t>
      </w:r>
      <w:r>
        <w:rPr>
          <w:rStyle w:val="Strong"/>
          <w:color w:val="33CC00"/>
        </w:rPr>
        <w:t>or</w:t>
      </w:r>
      <w:r>
        <w:rPr>
          <w:rStyle w:val="Strong"/>
          <w:color w:val="FF0000"/>
          <w:sz w:val="27"/>
          <w:szCs w:val="27"/>
        </w:rPr>
        <w:t>ic</w:t>
      </w:r>
      <w:r>
        <w:rPr>
          <w:rStyle w:val="Strong"/>
          <w:color w:val="000000"/>
          <w:sz w:val="27"/>
          <w:szCs w:val="27"/>
        </w:rPr>
        <w:t> </w:t>
      </w:r>
      <w:r>
        <w:rPr>
          <w:rStyle w:val="Strong"/>
          <w:color w:val="000000"/>
        </w:rPr>
        <w:t xml:space="preserve"> </w:t>
      </w:r>
      <w:r>
        <w:rPr>
          <w:rStyle w:val="Strong"/>
          <w:color w:val="FF0000"/>
        </w:rPr>
        <w:t>acid</w:t>
      </w:r>
      <w:proofErr w:type="gramEnd"/>
      <w:r>
        <w:rPr>
          <w:rStyle w:val="Strong"/>
          <w:color w:val="FF0000"/>
        </w:rPr>
        <w:t xml:space="preserve">  </w:t>
      </w:r>
      <w:r>
        <w:rPr>
          <w:rStyle w:val="Strong"/>
          <w:color w:val="3300FF"/>
        </w:rPr>
        <w:t>(</w:t>
      </w:r>
      <w:proofErr w:type="spellStart"/>
      <w:r>
        <w:rPr>
          <w:rStyle w:val="Strong"/>
          <w:color w:val="3300FF"/>
        </w:rPr>
        <w:t>aq</w:t>
      </w:r>
      <w:proofErr w:type="spellEnd"/>
      <w:r>
        <w:rPr>
          <w:rStyle w:val="Strong"/>
          <w:color w:val="3300FF"/>
        </w:rPr>
        <w:t xml:space="preserve">) </w:t>
      </w:r>
      <w:r>
        <w:rPr>
          <w:rStyle w:val="Strong"/>
          <w:color w:val="339966"/>
        </w:rPr>
        <w:t>(Put the -or- syllable back in the name)</w:t>
      </w:r>
    </w:p>
    <w:p w:rsidR="004617C0" w:rsidRDefault="004617C0" w:rsidP="004617C0">
      <w:pPr>
        <w:pStyle w:val="NormalWeb"/>
        <w:rPr>
          <w:rFonts w:ascii="Arial" w:hAnsi="Arial" w:cs="Arial"/>
          <w:b/>
          <w:bCs/>
          <w:color w:val="000000"/>
          <w:sz w:val="36"/>
          <w:szCs w:val="36"/>
        </w:rPr>
      </w:pPr>
      <w:r>
        <w:rPr>
          <w:rStyle w:val="Strong"/>
          <w:color w:val="000000"/>
        </w:rPr>
        <w:t>H</w:t>
      </w:r>
      <w:r>
        <w:rPr>
          <w:rStyle w:val="Strong"/>
          <w:color w:val="000000"/>
          <w:vertAlign w:val="subscript"/>
        </w:rPr>
        <w:t>2</w:t>
      </w:r>
      <w:r>
        <w:rPr>
          <w:rStyle w:val="Strong"/>
          <w:color w:val="000000"/>
        </w:rPr>
        <w:t>CO</w:t>
      </w:r>
      <w:r>
        <w:rPr>
          <w:rStyle w:val="Strong"/>
          <w:color w:val="000000"/>
          <w:vertAlign w:val="subscript"/>
        </w:rPr>
        <w:t>3</w:t>
      </w:r>
      <w:r>
        <w:rPr>
          <w:rStyle w:val="Strong"/>
          <w:color w:val="000000"/>
        </w:rPr>
        <w:t xml:space="preserve">     </w:t>
      </w:r>
      <w:proofErr w:type="gramStart"/>
      <w:r>
        <w:rPr>
          <w:rStyle w:val="Strong"/>
          <w:color w:val="000000"/>
        </w:rPr>
        <w:t>carbon</w:t>
      </w:r>
      <w:r>
        <w:rPr>
          <w:rStyle w:val="Strong"/>
          <w:color w:val="FF0000"/>
          <w:sz w:val="27"/>
          <w:szCs w:val="27"/>
        </w:rPr>
        <w:t>ic</w:t>
      </w:r>
      <w:r>
        <w:rPr>
          <w:rStyle w:val="Strong"/>
          <w:color w:val="000000"/>
          <w:sz w:val="27"/>
          <w:szCs w:val="27"/>
        </w:rPr>
        <w:t> </w:t>
      </w:r>
      <w:r>
        <w:rPr>
          <w:rStyle w:val="Strong"/>
          <w:color w:val="000000"/>
        </w:rPr>
        <w:t xml:space="preserve"> </w:t>
      </w:r>
      <w:r>
        <w:rPr>
          <w:rStyle w:val="Strong"/>
          <w:color w:val="FF0000"/>
        </w:rPr>
        <w:t>acid</w:t>
      </w:r>
      <w:proofErr w:type="gramEnd"/>
      <w:r>
        <w:rPr>
          <w:rStyle w:val="Strong"/>
          <w:color w:val="FF0000"/>
        </w:rPr>
        <w:t xml:space="preserve">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b/>
          <w:bCs/>
          <w:color w:val="000000"/>
          <w:sz w:val="36"/>
          <w:szCs w:val="36"/>
        </w:rPr>
      </w:pPr>
      <w:r>
        <w:rPr>
          <w:rStyle w:val="Strong"/>
          <w:color w:val="000000"/>
        </w:rPr>
        <w:t>H</w:t>
      </w:r>
      <w:r>
        <w:rPr>
          <w:rStyle w:val="Strong"/>
          <w:color w:val="000000"/>
          <w:vertAlign w:val="subscript"/>
        </w:rPr>
        <w:t>2</w:t>
      </w:r>
      <w:r>
        <w:rPr>
          <w:rStyle w:val="Strong"/>
          <w:color w:val="000000"/>
        </w:rPr>
        <w:t>SO</w:t>
      </w:r>
      <w:r>
        <w:rPr>
          <w:rStyle w:val="Strong"/>
          <w:color w:val="000000"/>
          <w:vertAlign w:val="subscript"/>
        </w:rPr>
        <w:t>4</w:t>
      </w:r>
      <w:r>
        <w:rPr>
          <w:rStyle w:val="Strong"/>
          <w:color w:val="000000"/>
        </w:rPr>
        <w:t xml:space="preserve">     </w:t>
      </w:r>
      <w:proofErr w:type="gramStart"/>
      <w:r>
        <w:rPr>
          <w:rStyle w:val="Strong"/>
          <w:color w:val="000000"/>
        </w:rPr>
        <w:t>sulf</w:t>
      </w:r>
      <w:r>
        <w:rPr>
          <w:rStyle w:val="Strong"/>
          <w:color w:val="33CC00"/>
        </w:rPr>
        <w:t>ur</w:t>
      </w:r>
      <w:r>
        <w:rPr>
          <w:rStyle w:val="Strong"/>
          <w:color w:val="FF0000"/>
          <w:sz w:val="27"/>
          <w:szCs w:val="27"/>
        </w:rPr>
        <w:t>ic</w:t>
      </w:r>
      <w:r>
        <w:rPr>
          <w:rStyle w:val="Strong"/>
          <w:color w:val="000000"/>
          <w:sz w:val="27"/>
          <w:szCs w:val="27"/>
        </w:rPr>
        <w:t> </w:t>
      </w:r>
      <w:r>
        <w:rPr>
          <w:rStyle w:val="Strong"/>
          <w:color w:val="000000"/>
        </w:rPr>
        <w:t xml:space="preserve"> </w:t>
      </w:r>
      <w:r>
        <w:rPr>
          <w:rStyle w:val="Strong"/>
          <w:color w:val="FF0000"/>
        </w:rPr>
        <w:t>acid</w:t>
      </w:r>
      <w:proofErr w:type="gramEnd"/>
      <w:r>
        <w:rPr>
          <w:rStyle w:val="Strong"/>
          <w:color w:val="FF0000"/>
        </w:rPr>
        <w:t xml:space="preserve">  </w:t>
      </w:r>
      <w:r>
        <w:rPr>
          <w:rStyle w:val="Strong"/>
          <w:color w:val="3300FF"/>
        </w:rPr>
        <w:t>(</w:t>
      </w:r>
      <w:proofErr w:type="spellStart"/>
      <w:r>
        <w:rPr>
          <w:rStyle w:val="Strong"/>
          <w:color w:val="3300FF"/>
        </w:rPr>
        <w:t>aq</w:t>
      </w:r>
      <w:proofErr w:type="spellEnd"/>
      <w:r>
        <w:rPr>
          <w:rStyle w:val="Strong"/>
          <w:color w:val="3300FF"/>
        </w:rPr>
        <w:t xml:space="preserve">) </w:t>
      </w:r>
      <w:r>
        <w:rPr>
          <w:rStyle w:val="Strong"/>
          <w:color w:val="339966"/>
        </w:rPr>
        <w:t>(Put the -</w:t>
      </w:r>
      <w:proofErr w:type="spellStart"/>
      <w:smartTag w:uri="urn:schemas-microsoft-com:office:smarttags" w:element="place">
        <w:smartTag w:uri="urn:schemas-microsoft-com:office:smarttags" w:element="City">
          <w:r>
            <w:rPr>
              <w:rStyle w:val="Strong"/>
              <w:color w:val="339966"/>
            </w:rPr>
            <w:t>ur</w:t>
          </w:r>
          <w:proofErr w:type="spellEnd"/>
          <w:r>
            <w:rPr>
              <w:rStyle w:val="Strong"/>
              <w:color w:val="339966"/>
            </w:rPr>
            <w:t>-</w:t>
          </w:r>
        </w:smartTag>
      </w:smartTag>
      <w:r>
        <w:rPr>
          <w:rStyle w:val="Strong"/>
          <w:color w:val="339966"/>
        </w:rPr>
        <w:t xml:space="preserve"> syllable back in the name)</w:t>
      </w:r>
    </w:p>
    <w:p w:rsidR="004617C0" w:rsidRDefault="004617C0" w:rsidP="004617C0">
      <w:pPr>
        <w:pStyle w:val="NormalWeb"/>
        <w:rPr>
          <w:rFonts w:ascii="Arial" w:hAnsi="Arial" w:cs="Arial"/>
          <w:b/>
          <w:bCs/>
          <w:color w:val="000000"/>
          <w:sz w:val="36"/>
          <w:szCs w:val="36"/>
        </w:rPr>
      </w:pPr>
      <w:r>
        <w:rPr>
          <w:rStyle w:val="Strong"/>
          <w:color w:val="000000"/>
        </w:rPr>
        <w:t>H</w:t>
      </w:r>
      <w:r>
        <w:rPr>
          <w:rStyle w:val="Strong"/>
          <w:color w:val="000000"/>
          <w:vertAlign w:val="subscript"/>
        </w:rPr>
        <w:t>2</w:t>
      </w:r>
      <w:r>
        <w:rPr>
          <w:rStyle w:val="Strong"/>
          <w:color w:val="000000"/>
        </w:rPr>
        <w:t>SO</w:t>
      </w:r>
      <w:r>
        <w:rPr>
          <w:rStyle w:val="Strong"/>
          <w:color w:val="000000"/>
          <w:vertAlign w:val="subscript"/>
        </w:rPr>
        <w:t>3</w:t>
      </w:r>
      <w:r>
        <w:rPr>
          <w:rStyle w:val="Strong"/>
          <w:color w:val="000000"/>
        </w:rPr>
        <w:t>     sulf</w:t>
      </w:r>
      <w:r>
        <w:rPr>
          <w:rStyle w:val="Strong"/>
          <w:color w:val="33CC00"/>
        </w:rPr>
        <w:t>ur</w:t>
      </w:r>
      <w:r>
        <w:rPr>
          <w:rStyle w:val="Strong"/>
          <w:color w:val="FF0000"/>
          <w:sz w:val="27"/>
          <w:szCs w:val="27"/>
        </w:rPr>
        <w:t>ous</w:t>
      </w:r>
      <w:r>
        <w:rPr>
          <w:rStyle w:val="Strong"/>
          <w:color w:val="000000"/>
        </w:rPr>
        <w:t xml:space="preserve"> </w:t>
      </w:r>
      <w:r>
        <w:rPr>
          <w:rStyle w:val="Strong"/>
          <w:color w:val="FF0000"/>
        </w:rPr>
        <w:t xml:space="preserve">acid </w:t>
      </w:r>
      <w:r>
        <w:rPr>
          <w:rStyle w:val="Strong"/>
          <w:color w:val="3300FF"/>
        </w:rPr>
        <w:t>(</w:t>
      </w:r>
      <w:proofErr w:type="spellStart"/>
      <w:r>
        <w:rPr>
          <w:rStyle w:val="Strong"/>
          <w:color w:val="3300FF"/>
        </w:rPr>
        <w:t>aq</w:t>
      </w:r>
      <w:proofErr w:type="spellEnd"/>
      <w:r>
        <w:rPr>
          <w:rStyle w:val="Strong"/>
          <w:color w:val="3300FF"/>
        </w:rPr>
        <w:t xml:space="preserve">) </w:t>
      </w:r>
      <w:r>
        <w:rPr>
          <w:rStyle w:val="Strong"/>
          <w:color w:val="339966"/>
        </w:rPr>
        <w:t>(Put the -</w:t>
      </w:r>
      <w:proofErr w:type="spellStart"/>
      <w:smartTag w:uri="urn:schemas-microsoft-com:office:smarttags" w:element="place">
        <w:smartTag w:uri="urn:schemas-microsoft-com:office:smarttags" w:element="City">
          <w:r>
            <w:rPr>
              <w:rStyle w:val="Strong"/>
              <w:color w:val="339966"/>
            </w:rPr>
            <w:t>ur</w:t>
          </w:r>
          <w:proofErr w:type="spellEnd"/>
          <w:r>
            <w:rPr>
              <w:rStyle w:val="Strong"/>
              <w:color w:val="339966"/>
            </w:rPr>
            <w:t>-</w:t>
          </w:r>
        </w:smartTag>
      </w:smartTag>
      <w:r>
        <w:rPr>
          <w:rStyle w:val="Strong"/>
          <w:color w:val="339966"/>
        </w:rPr>
        <w:t xml:space="preserve"> syllable back in the name)</w:t>
      </w:r>
    </w:p>
    <w:p w:rsidR="004617C0" w:rsidRDefault="004617C0" w:rsidP="004617C0">
      <w:pPr>
        <w:pStyle w:val="NormalWeb"/>
        <w:rPr>
          <w:rFonts w:ascii="Arial" w:hAnsi="Arial" w:cs="Arial"/>
          <w:b/>
          <w:bCs/>
          <w:color w:val="660066"/>
        </w:rPr>
      </w:pPr>
      <w:r>
        <w:rPr>
          <w:rStyle w:val="Strong"/>
          <w:color w:val="000000"/>
        </w:rPr>
        <w:t>HC</w:t>
      </w:r>
      <w:r>
        <w:rPr>
          <w:rStyle w:val="Strong"/>
          <w:color w:val="000000"/>
          <w:vertAlign w:val="subscript"/>
        </w:rPr>
        <w:t>2</w:t>
      </w:r>
      <w:r>
        <w:rPr>
          <w:rStyle w:val="Strong"/>
          <w:color w:val="000000"/>
        </w:rPr>
        <w:t>H</w:t>
      </w:r>
      <w:r>
        <w:rPr>
          <w:rStyle w:val="Strong"/>
          <w:color w:val="000000"/>
          <w:vertAlign w:val="subscript"/>
        </w:rPr>
        <w:t>3</w:t>
      </w:r>
      <w:r>
        <w:rPr>
          <w:rStyle w:val="Strong"/>
          <w:color w:val="000000"/>
        </w:rPr>
        <w:t>O</w:t>
      </w:r>
      <w:r>
        <w:rPr>
          <w:rStyle w:val="Strong"/>
          <w:color w:val="000000"/>
          <w:vertAlign w:val="subscript"/>
        </w:rPr>
        <w:t>2</w:t>
      </w:r>
      <w:r>
        <w:rPr>
          <w:rStyle w:val="Strong"/>
          <w:color w:val="000000"/>
        </w:rPr>
        <w:t xml:space="preserve">   </w:t>
      </w:r>
      <w:proofErr w:type="gramStart"/>
      <w:r>
        <w:rPr>
          <w:rStyle w:val="Strong"/>
          <w:color w:val="000000"/>
        </w:rPr>
        <w:t>acet</w:t>
      </w:r>
      <w:r>
        <w:rPr>
          <w:rStyle w:val="Strong"/>
          <w:color w:val="FF0000"/>
          <w:sz w:val="27"/>
          <w:szCs w:val="27"/>
        </w:rPr>
        <w:t>ic</w:t>
      </w:r>
      <w:r>
        <w:rPr>
          <w:rStyle w:val="Strong"/>
          <w:color w:val="000000"/>
          <w:sz w:val="27"/>
          <w:szCs w:val="27"/>
        </w:rPr>
        <w:t> </w:t>
      </w:r>
      <w:r>
        <w:rPr>
          <w:rStyle w:val="Strong"/>
          <w:color w:val="000000"/>
        </w:rPr>
        <w:t xml:space="preserve"> </w:t>
      </w:r>
      <w:r>
        <w:rPr>
          <w:rStyle w:val="Strong"/>
          <w:color w:val="FF0000"/>
        </w:rPr>
        <w:t>acid</w:t>
      </w:r>
      <w:proofErr w:type="gramEnd"/>
      <w:r>
        <w:rPr>
          <w:rFonts w:ascii="Arial" w:hAnsi="Arial" w:cs="Arial"/>
          <w:b/>
          <w:bCs/>
          <w:color w:val="000000"/>
        </w:rPr>
        <w:t> </w:t>
      </w:r>
      <w:r>
        <w:rPr>
          <w:rFonts w:ascii="Arial" w:hAnsi="Arial" w:cs="Arial"/>
          <w:b/>
          <w:bCs/>
          <w:color w:val="3300FF"/>
        </w:rPr>
        <w:t>(</w:t>
      </w:r>
      <w:proofErr w:type="spellStart"/>
      <w:r>
        <w:rPr>
          <w:rFonts w:ascii="Arial" w:hAnsi="Arial" w:cs="Arial"/>
          <w:b/>
          <w:bCs/>
          <w:color w:val="3300FF"/>
        </w:rPr>
        <w:t>aq</w:t>
      </w:r>
      <w:proofErr w:type="spellEnd"/>
      <w:r>
        <w:rPr>
          <w:rFonts w:ascii="Arial" w:hAnsi="Arial" w:cs="Arial"/>
          <w:b/>
          <w:bCs/>
          <w:color w:val="3300FF"/>
        </w:rPr>
        <w:t xml:space="preserve">)  </w:t>
      </w:r>
      <w:r>
        <w:rPr>
          <w:rFonts w:ascii="Arial" w:hAnsi="Arial" w:cs="Arial"/>
          <w:b/>
          <w:bCs/>
          <w:color w:val="660066"/>
        </w:rPr>
        <w:t>(Notice the three hydrogens written after carbon are NOT ionizable and not written first in the formula)</w:t>
      </w:r>
    </w:p>
    <w:p w:rsidR="004617C0" w:rsidRPr="000174AC" w:rsidRDefault="004617C0" w:rsidP="004617C0">
      <w:pPr>
        <w:pStyle w:val="NormalWeb"/>
        <w:rPr>
          <w:rFonts w:ascii="Arial" w:hAnsi="Arial" w:cs="Arial"/>
          <w:color w:val="000000"/>
          <w:sz w:val="20"/>
          <w:szCs w:val="20"/>
        </w:rPr>
      </w:pPr>
      <w:r>
        <w:rPr>
          <w:rFonts w:ascii="Arial" w:hAnsi="Arial" w:cs="Arial"/>
          <w:b/>
          <w:color w:val="000000"/>
        </w:rPr>
        <w:t>H</w:t>
      </w:r>
      <w:r w:rsidRPr="000174AC">
        <w:rPr>
          <w:rFonts w:ascii="Arial" w:hAnsi="Arial" w:cs="Arial"/>
          <w:b/>
          <w:color w:val="000000"/>
          <w:vertAlign w:val="subscript"/>
        </w:rPr>
        <w:t>2</w:t>
      </w:r>
      <w:r>
        <w:rPr>
          <w:rFonts w:ascii="Arial" w:hAnsi="Arial" w:cs="Arial"/>
          <w:b/>
          <w:color w:val="000000"/>
        </w:rPr>
        <w:t>C</w:t>
      </w:r>
      <w:r w:rsidRPr="000174AC">
        <w:rPr>
          <w:rFonts w:ascii="Arial" w:hAnsi="Arial" w:cs="Arial"/>
          <w:b/>
          <w:color w:val="000000"/>
          <w:vertAlign w:val="subscript"/>
        </w:rPr>
        <w:t>2</w:t>
      </w:r>
      <w:r>
        <w:rPr>
          <w:rFonts w:ascii="Arial" w:hAnsi="Arial" w:cs="Arial"/>
          <w:b/>
          <w:color w:val="000000"/>
        </w:rPr>
        <w:t>O</w:t>
      </w:r>
      <w:r w:rsidRPr="000174AC">
        <w:rPr>
          <w:rFonts w:ascii="Arial" w:hAnsi="Arial" w:cs="Arial"/>
          <w:b/>
          <w:color w:val="000000"/>
          <w:vertAlign w:val="subscript"/>
        </w:rPr>
        <w:t>4</w:t>
      </w:r>
      <w:r>
        <w:rPr>
          <w:rFonts w:ascii="Arial" w:hAnsi="Arial" w:cs="Arial"/>
          <w:b/>
          <w:color w:val="000000"/>
        </w:rPr>
        <w:t xml:space="preserve">    oxal</w:t>
      </w:r>
      <w:r w:rsidRPr="008854AA">
        <w:rPr>
          <w:rFonts w:ascii="Arial" w:hAnsi="Arial" w:cs="Arial"/>
          <w:b/>
          <w:color w:val="FF0000"/>
        </w:rPr>
        <w:t>ic</w:t>
      </w:r>
      <w:r>
        <w:rPr>
          <w:rFonts w:ascii="Arial" w:hAnsi="Arial" w:cs="Arial"/>
          <w:b/>
          <w:color w:val="FF0000"/>
        </w:rPr>
        <w:t xml:space="preserve"> </w:t>
      </w:r>
      <w:r>
        <w:rPr>
          <w:rStyle w:val="Strong"/>
          <w:color w:val="FF0000"/>
        </w:rPr>
        <w:t>acid</w:t>
      </w:r>
      <w:r>
        <w:rPr>
          <w:rFonts w:ascii="Arial" w:hAnsi="Arial" w:cs="Arial"/>
          <w:color w:val="000000"/>
        </w:rPr>
        <w:t> </w:t>
      </w:r>
      <w:r>
        <w:rPr>
          <w:rStyle w:val="Strong"/>
          <w:color w:val="3300FF"/>
        </w:rPr>
        <w:t>(</w:t>
      </w:r>
      <w:proofErr w:type="spellStart"/>
      <w:r>
        <w:rPr>
          <w:rStyle w:val="Strong"/>
          <w:color w:val="3300FF"/>
        </w:rPr>
        <w:t>aq</w:t>
      </w:r>
      <w:proofErr w:type="spellEnd"/>
      <w:r>
        <w:rPr>
          <w:rStyle w:val="Strong"/>
          <w:color w:val="3300FF"/>
        </w:rPr>
        <w:t>)</w:t>
      </w:r>
    </w:p>
    <w:p w:rsidR="004617C0" w:rsidRPr="000174AC" w:rsidRDefault="004617C0" w:rsidP="004617C0">
      <w:pPr>
        <w:pStyle w:val="NormalWeb"/>
        <w:rPr>
          <w:rFonts w:ascii="Arial" w:hAnsi="Arial" w:cs="Arial"/>
          <w:color w:val="000000"/>
          <w:sz w:val="20"/>
          <w:szCs w:val="20"/>
        </w:rPr>
      </w:pPr>
      <w:r>
        <w:rPr>
          <w:rFonts w:ascii="Arial" w:hAnsi="Arial" w:cs="Arial"/>
          <w:b/>
          <w:color w:val="000000"/>
        </w:rPr>
        <w:t xml:space="preserve">HBr          </w:t>
      </w:r>
      <w:r>
        <w:rPr>
          <w:rStyle w:val="Strong"/>
          <w:color w:val="339966"/>
          <w:sz w:val="27"/>
          <w:szCs w:val="27"/>
        </w:rPr>
        <w:t>hydro</w:t>
      </w:r>
      <w:r>
        <w:rPr>
          <w:rFonts w:ascii="Arial" w:hAnsi="Arial" w:cs="Arial"/>
          <w:b/>
          <w:color w:val="000000"/>
        </w:rPr>
        <w:t>brom</w:t>
      </w:r>
      <w:r w:rsidRPr="008854AA">
        <w:rPr>
          <w:rFonts w:ascii="Arial" w:hAnsi="Arial" w:cs="Arial"/>
          <w:b/>
          <w:color w:val="FF0000"/>
        </w:rPr>
        <w:t>ic</w:t>
      </w:r>
      <w:r>
        <w:rPr>
          <w:rFonts w:ascii="Arial" w:hAnsi="Arial" w:cs="Arial"/>
          <w:b/>
          <w:color w:val="000000"/>
        </w:rPr>
        <w:t xml:space="preserve"> </w:t>
      </w:r>
      <w:r>
        <w:rPr>
          <w:rStyle w:val="Strong"/>
          <w:color w:val="FF0000"/>
        </w:rPr>
        <w:t>acid</w:t>
      </w:r>
      <w:r>
        <w:rPr>
          <w:rFonts w:ascii="Arial" w:hAnsi="Arial" w:cs="Arial"/>
          <w:color w:val="000000"/>
        </w:rPr>
        <w:t>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color w:val="000000"/>
          <w:sz w:val="20"/>
          <w:szCs w:val="20"/>
        </w:rPr>
      </w:pPr>
      <w:r>
        <w:rPr>
          <w:rFonts w:ascii="Arial" w:hAnsi="Arial" w:cs="Arial"/>
          <w:b/>
          <w:color w:val="000000"/>
        </w:rPr>
        <w:t xml:space="preserve">HF            </w:t>
      </w:r>
      <w:r>
        <w:rPr>
          <w:rStyle w:val="Strong"/>
          <w:color w:val="339966"/>
          <w:sz w:val="27"/>
          <w:szCs w:val="27"/>
        </w:rPr>
        <w:t>hydro</w:t>
      </w:r>
      <w:r>
        <w:rPr>
          <w:rFonts w:ascii="Arial" w:hAnsi="Arial" w:cs="Arial"/>
          <w:b/>
          <w:color w:val="000000"/>
        </w:rPr>
        <w:t>fluor</w:t>
      </w:r>
      <w:r w:rsidRPr="008854AA">
        <w:rPr>
          <w:rFonts w:ascii="Arial" w:hAnsi="Arial" w:cs="Arial"/>
          <w:b/>
          <w:color w:val="FF0000"/>
        </w:rPr>
        <w:t>ic</w:t>
      </w:r>
      <w:r>
        <w:rPr>
          <w:rFonts w:ascii="Arial" w:hAnsi="Arial" w:cs="Arial"/>
          <w:b/>
          <w:color w:val="000000"/>
        </w:rPr>
        <w:t xml:space="preserve"> </w:t>
      </w:r>
      <w:r>
        <w:rPr>
          <w:rStyle w:val="Strong"/>
          <w:color w:val="FF0000"/>
        </w:rPr>
        <w:t>acid</w:t>
      </w:r>
      <w:r>
        <w:rPr>
          <w:rFonts w:ascii="Arial" w:hAnsi="Arial" w:cs="Arial"/>
          <w:color w:val="000000"/>
        </w:rPr>
        <w:t> </w:t>
      </w:r>
      <w:r>
        <w:rPr>
          <w:rStyle w:val="Strong"/>
          <w:color w:val="3300FF"/>
        </w:rPr>
        <w:t>(</w:t>
      </w:r>
      <w:proofErr w:type="spellStart"/>
      <w:r>
        <w:rPr>
          <w:rStyle w:val="Strong"/>
          <w:color w:val="3300FF"/>
        </w:rPr>
        <w:t>aq</w:t>
      </w:r>
      <w:proofErr w:type="spellEnd"/>
      <w:r>
        <w:rPr>
          <w:rStyle w:val="Strong"/>
          <w:color w:val="3300FF"/>
        </w:rPr>
        <w:t>)</w:t>
      </w:r>
    </w:p>
    <w:p w:rsidR="004617C0" w:rsidRDefault="004617C0" w:rsidP="004617C0">
      <w:pPr>
        <w:pStyle w:val="NormalWeb"/>
        <w:rPr>
          <w:rFonts w:ascii="Arial" w:hAnsi="Arial" w:cs="Arial"/>
          <w:b/>
          <w:bCs/>
          <w:color w:val="660066"/>
        </w:rPr>
      </w:pPr>
      <w:r>
        <w:rPr>
          <w:rFonts w:ascii="Arial" w:hAnsi="Arial" w:cs="Arial"/>
          <w:b/>
          <w:bCs/>
          <w:color w:val="660066"/>
        </w:rPr>
        <w:t>On Corwin 7</w:t>
      </w:r>
      <w:r w:rsidRPr="002067E1">
        <w:rPr>
          <w:rFonts w:ascii="Arial" w:hAnsi="Arial" w:cs="Arial"/>
          <w:b/>
          <w:bCs/>
          <w:color w:val="660066"/>
          <w:vertAlign w:val="superscript"/>
        </w:rPr>
        <w:t>th</w:t>
      </w:r>
      <w:r>
        <w:rPr>
          <w:rFonts w:ascii="Arial" w:hAnsi="Arial" w:cs="Arial"/>
          <w:b/>
          <w:bCs/>
          <w:color w:val="660066"/>
        </w:rPr>
        <w:t xml:space="preserve"> page 185 Questions 49-56 will give you more practice on writing names and formulas of acids.</w:t>
      </w:r>
    </w:p>
    <w:p w:rsidR="004617C0" w:rsidRDefault="004617C0" w:rsidP="004617C0">
      <w:pPr>
        <w:pStyle w:val="NormalWeb"/>
        <w:rPr>
          <w:rStyle w:val="Strong"/>
          <w:color w:val="000000"/>
          <w:sz w:val="36"/>
          <w:szCs w:val="36"/>
        </w:rPr>
      </w:pPr>
      <w:r>
        <w:rPr>
          <w:rFonts w:ascii="Arial" w:hAnsi="Arial" w:cs="Arial"/>
          <w:b/>
          <w:bCs/>
          <w:color w:val="660066"/>
        </w:rPr>
        <w:t>At the end of chapter 6 Hein 14</w:t>
      </w:r>
      <w:r w:rsidRPr="002067E1">
        <w:rPr>
          <w:rFonts w:ascii="Arial" w:hAnsi="Arial" w:cs="Arial"/>
          <w:b/>
          <w:bCs/>
          <w:color w:val="660066"/>
          <w:vertAlign w:val="superscript"/>
        </w:rPr>
        <w:t>th</w:t>
      </w:r>
      <w:r>
        <w:rPr>
          <w:rFonts w:ascii="Arial" w:hAnsi="Arial" w:cs="Arial"/>
          <w:b/>
          <w:bCs/>
          <w:color w:val="660066"/>
        </w:rPr>
        <w:t xml:space="preserve"> exercises 17, 18, 19, and 20 pages 116-117 are additional acid nomenclature problems.</w:t>
      </w:r>
    </w:p>
    <w:p w:rsidR="004617C0" w:rsidRPr="00DD4247" w:rsidRDefault="004617C0" w:rsidP="004617C0">
      <w:pPr>
        <w:pStyle w:val="NormalWeb"/>
        <w:rPr>
          <w:b/>
        </w:rPr>
      </w:pPr>
      <w:r>
        <w:rPr>
          <w:rFonts w:ascii="Arial" w:hAnsi="Arial" w:cs="Arial"/>
          <w:b/>
          <w:color w:val="000000"/>
        </w:rPr>
        <w:t xml:space="preserve"> </w:t>
      </w:r>
    </w:p>
    <w:p w:rsidR="004617C0" w:rsidRDefault="004617C0" w:rsidP="004617C0">
      <w:pPr>
        <w:rPr>
          <w:rFonts w:cs="Arial"/>
          <w:b/>
          <w:bCs/>
          <w:sz w:val="28"/>
          <w:szCs w:val="28"/>
        </w:rPr>
      </w:pPr>
    </w:p>
    <w:p w:rsidR="004617C0" w:rsidRDefault="004617C0" w:rsidP="004617C0">
      <w:pPr>
        <w:rPr>
          <w:rFonts w:cs="Arial"/>
          <w:b/>
          <w:bCs/>
          <w:color w:val="FFFFFF"/>
          <w:sz w:val="28"/>
          <w:szCs w:val="28"/>
          <w:highlight w:val="darkBlue"/>
        </w:rPr>
      </w:pPr>
    </w:p>
    <w:p w:rsidR="004617C0" w:rsidRPr="002067E1" w:rsidRDefault="00F47636" w:rsidP="00F47636">
      <w:pPr>
        <w:spacing w:after="0"/>
        <w:rPr>
          <w:rFonts w:cs="Arial"/>
          <w:b/>
          <w:bCs/>
          <w:color w:val="FFFFFF"/>
          <w:sz w:val="28"/>
          <w:szCs w:val="28"/>
        </w:rPr>
      </w:pPr>
      <w:r>
        <w:rPr>
          <w:rFonts w:cs="Arial"/>
          <w:b/>
          <w:bCs/>
          <w:color w:val="FFFFFF"/>
          <w:sz w:val="28"/>
          <w:szCs w:val="28"/>
          <w:highlight w:val="darkBlue"/>
        </w:rPr>
        <w:t>Chapter 3 Part E3</w:t>
      </w:r>
      <w:r w:rsidR="004617C0" w:rsidRPr="002067E1">
        <w:rPr>
          <w:rFonts w:cs="Arial"/>
          <w:b/>
          <w:bCs/>
          <w:color w:val="FFFFFF"/>
          <w:sz w:val="28"/>
          <w:szCs w:val="28"/>
          <w:highlight w:val="darkBlue"/>
        </w:rPr>
        <w:t xml:space="preserve">    Binary/Ternary Acids                 </w:t>
      </w:r>
    </w:p>
    <w:p w:rsidR="004617C0" w:rsidRDefault="004617C0" w:rsidP="00F47636">
      <w:pPr>
        <w:spacing w:after="0"/>
        <w:rPr>
          <w:rFonts w:cs="Arial"/>
          <w:sz w:val="28"/>
          <w:szCs w:val="28"/>
        </w:rPr>
      </w:pPr>
      <w:r>
        <w:rPr>
          <w:rFonts w:cs="Arial"/>
          <w:sz w:val="20"/>
          <w:szCs w:val="20"/>
        </w:rPr>
        <w:t>Using a periodic chart write the names or formulas of the following compounds depending on whether the formula or name is given:</w:t>
      </w:r>
    </w:p>
    <w:p w:rsidR="004617C0" w:rsidRDefault="004617C0" w:rsidP="00F47636">
      <w:pPr>
        <w:spacing w:after="0"/>
        <w:rPr>
          <w:rFonts w:cs="Arial"/>
          <w:sz w:val="28"/>
          <w:szCs w:val="28"/>
        </w:rPr>
      </w:pPr>
    </w:p>
    <w:p w:rsidR="004617C0" w:rsidRDefault="004617C0" w:rsidP="00F47636">
      <w:pPr>
        <w:spacing w:after="0"/>
        <w:rPr>
          <w:rFonts w:cs="Arial"/>
          <w:sz w:val="28"/>
          <w:szCs w:val="28"/>
        </w:rPr>
      </w:pPr>
      <w:r>
        <w:rPr>
          <w:rFonts w:cs="Arial"/>
          <w:sz w:val="28"/>
          <w:szCs w:val="28"/>
        </w:rPr>
        <w:t xml:space="preserve">1.    </w:t>
      </w:r>
      <w:proofErr w:type="spellStart"/>
      <w:r>
        <w:rPr>
          <w:rFonts w:cs="Arial"/>
          <w:sz w:val="28"/>
          <w:szCs w:val="28"/>
        </w:rPr>
        <w:t>HCl</w:t>
      </w:r>
      <w:proofErr w:type="spellEnd"/>
      <w:r>
        <w:rPr>
          <w:rFonts w:cs="Arial"/>
          <w:sz w:val="28"/>
          <w:szCs w:val="28"/>
        </w:rPr>
        <w:t xml:space="preserve">       _____________________</w:t>
      </w:r>
      <w:r>
        <w:rPr>
          <w:rFonts w:cs="Arial"/>
          <w:sz w:val="28"/>
          <w:szCs w:val="28"/>
        </w:rPr>
        <w:tab/>
      </w:r>
    </w:p>
    <w:p w:rsidR="004617C0" w:rsidRDefault="004617C0" w:rsidP="00F47636">
      <w:pPr>
        <w:spacing w:after="0"/>
        <w:rPr>
          <w:rFonts w:cs="Arial"/>
          <w:sz w:val="28"/>
          <w:szCs w:val="28"/>
        </w:rPr>
      </w:pPr>
    </w:p>
    <w:p w:rsidR="004617C0" w:rsidRDefault="004617C0" w:rsidP="00F47636">
      <w:pPr>
        <w:spacing w:after="0"/>
        <w:rPr>
          <w:rFonts w:cs="Arial"/>
          <w:b/>
          <w:bCs/>
          <w:sz w:val="28"/>
          <w:szCs w:val="28"/>
        </w:rPr>
      </w:pPr>
      <w:r>
        <w:rPr>
          <w:rFonts w:cs="Arial"/>
          <w:sz w:val="28"/>
          <w:szCs w:val="28"/>
        </w:rPr>
        <w:t>2.    H</w:t>
      </w:r>
      <w:r>
        <w:rPr>
          <w:rFonts w:cs="Arial"/>
          <w:b/>
          <w:bCs/>
          <w:sz w:val="28"/>
          <w:szCs w:val="28"/>
          <w:vertAlign w:val="subscript"/>
        </w:rPr>
        <w:t>2</w:t>
      </w:r>
      <w:r>
        <w:rPr>
          <w:rFonts w:cs="Arial"/>
          <w:sz w:val="28"/>
          <w:szCs w:val="28"/>
        </w:rPr>
        <w:t>SO</w:t>
      </w:r>
      <w:r>
        <w:rPr>
          <w:rFonts w:cs="Arial"/>
          <w:b/>
          <w:bCs/>
          <w:sz w:val="28"/>
          <w:szCs w:val="28"/>
          <w:vertAlign w:val="subscript"/>
        </w:rPr>
        <w:t>4</w:t>
      </w:r>
      <w:r>
        <w:rPr>
          <w:rFonts w:cs="Arial"/>
          <w:sz w:val="28"/>
          <w:szCs w:val="28"/>
        </w:rPr>
        <w:t xml:space="preserve">     ____________________</w:t>
      </w:r>
      <w:r>
        <w:rPr>
          <w:rFonts w:cs="Arial"/>
          <w:b/>
          <w:bCs/>
          <w:sz w:val="28"/>
          <w:szCs w:val="28"/>
        </w:rPr>
        <w:tab/>
      </w:r>
    </w:p>
    <w:p w:rsidR="004617C0" w:rsidRDefault="004617C0" w:rsidP="00F47636">
      <w:pPr>
        <w:spacing w:after="0"/>
        <w:rPr>
          <w:rFonts w:cs="Arial"/>
          <w:b/>
          <w:bCs/>
          <w:sz w:val="28"/>
          <w:szCs w:val="28"/>
        </w:rPr>
      </w:pPr>
    </w:p>
    <w:p w:rsidR="004617C0" w:rsidRDefault="004617C0" w:rsidP="00F47636">
      <w:pPr>
        <w:spacing w:after="0"/>
        <w:rPr>
          <w:rFonts w:cs="Arial"/>
          <w:b/>
          <w:bCs/>
          <w:sz w:val="28"/>
          <w:szCs w:val="28"/>
        </w:rPr>
      </w:pPr>
      <w:r>
        <w:rPr>
          <w:rFonts w:cs="Arial"/>
          <w:sz w:val="28"/>
          <w:szCs w:val="28"/>
        </w:rPr>
        <w:t>3.    HNO</w:t>
      </w:r>
      <w:r>
        <w:rPr>
          <w:rFonts w:cs="Arial"/>
          <w:b/>
          <w:bCs/>
          <w:sz w:val="28"/>
          <w:szCs w:val="28"/>
          <w:vertAlign w:val="subscript"/>
        </w:rPr>
        <w:t>3</w:t>
      </w:r>
      <w:r>
        <w:rPr>
          <w:rFonts w:cs="Arial"/>
          <w:sz w:val="28"/>
          <w:szCs w:val="28"/>
        </w:rPr>
        <w:t xml:space="preserve">      _____________________</w:t>
      </w:r>
    </w:p>
    <w:p w:rsidR="004617C0" w:rsidRDefault="004617C0" w:rsidP="00F47636">
      <w:pPr>
        <w:spacing w:after="0"/>
        <w:rPr>
          <w:rFonts w:cs="Arial"/>
          <w:b/>
          <w:bCs/>
          <w:sz w:val="28"/>
          <w:szCs w:val="28"/>
        </w:rPr>
      </w:pPr>
    </w:p>
    <w:p w:rsidR="004617C0" w:rsidRDefault="004617C0" w:rsidP="00F47636">
      <w:pPr>
        <w:spacing w:after="0"/>
        <w:rPr>
          <w:rFonts w:cs="Arial"/>
          <w:sz w:val="28"/>
          <w:szCs w:val="28"/>
        </w:rPr>
      </w:pPr>
      <w:r>
        <w:rPr>
          <w:rFonts w:cs="Arial"/>
          <w:sz w:val="28"/>
          <w:szCs w:val="28"/>
        </w:rPr>
        <w:t>4.  HNO</w:t>
      </w:r>
      <w:r>
        <w:rPr>
          <w:rFonts w:cs="Arial"/>
          <w:b/>
          <w:bCs/>
          <w:sz w:val="28"/>
          <w:szCs w:val="28"/>
          <w:vertAlign w:val="subscript"/>
        </w:rPr>
        <w:t>2</w:t>
      </w:r>
      <w:r>
        <w:rPr>
          <w:rFonts w:cs="Arial"/>
          <w:sz w:val="28"/>
          <w:szCs w:val="28"/>
        </w:rPr>
        <w:t xml:space="preserve">        ___________________</w:t>
      </w:r>
    </w:p>
    <w:p w:rsidR="004617C0" w:rsidRDefault="004617C0" w:rsidP="00F47636">
      <w:pPr>
        <w:spacing w:after="0"/>
        <w:rPr>
          <w:rFonts w:cs="Arial"/>
          <w:b/>
          <w:bCs/>
          <w:sz w:val="28"/>
          <w:szCs w:val="28"/>
        </w:rPr>
      </w:pPr>
    </w:p>
    <w:p w:rsidR="004617C0" w:rsidRDefault="004617C0" w:rsidP="00F47636">
      <w:pPr>
        <w:spacing w:after="0"/>
        <w:rPr>
          <w:rFonts w:cs="Arial"/>
          <w:b/>
          <w:bCs/>
          <w:sz w:val="28"/>
          <w:szCs w:val="28"/>
        </w:rPr>
      </w:pPr>
      <w:r>
        <w:rPr>
          <w:rFonts w:cs="Arial"/>
          <w:b/>
          <w:bCs/>
          <w:sz w:val="28"/>
          <w:szCs w:val="28"/>
        </w:rPr>
        <w:t>5.   H</w:t>
      </w:r>
      <w:r>
        <w:rPr>
          <w:rFonts w:cs="Arial"/>
          <w:b/>
          <w:bCs/>
          <w:sz w:val="28"/>
          <w:szCs w:val="28"/>
          <w:vertAlign w:val="subscript"/>
        </w:rPr>
        <w:t>2</w:t>
      </w:r>
      <w:r>
        <w:rPr>
          <w:rFonts w:cs="Arial"/>
          <w:b/>
          <w:bCs/>
          <w:sz w:val="28"/>
          <w:szCs w:val="28"/>
        </w:rPr>
        <w:t>CO</w:t>
      </w:r>
      <w:r>
        <w:rPr>
          <w:rFonts w:cs="Arial"/>
          <w:b/>
          <w:bCs/>
          <w:sz w:val="28"/>
          <w:szCs w:val="28"/>
          <w:vertAlign w:val="subscript"/>
        </w:rPr>
        <w:t>3</w:t>
      </w:r>
      <w:r>
        <w:rPr>
          <w:rFonts w:cs="Arial"/>
          <w:b/>
          <w:bCs/>
          <w:sz w:val="28"/>
          <w:szCs w:val="28"/>
        </w:rPr>
        <w:t xml:space="preserve">      ___________________</w:t>
      </w:r>
    </w:p>
    <w:p w:rsidR="004617C0" w:rsidRDefault="004617C0" w:rsidP="00F47636">
      <w:pPr>
        <w:spacing w:after="0"/>
        <w:rPr>
          <w:rFonts w:cs="Arial"/>
          <w:b/>
          <w:bCs/>
          <w:sz w:val="28"/>
          <w:szCs w:val="28"/>
        </w:rPr>
      </w:pPr>
      <w:r>
        <w:rPr>
          <w:rFonts w:cs="Arial"/>
          <w:b/>
          <w:bCs/>
          <w:sz w:val="28"/>
          <w:szCs w:val="28"/>
        </w:rPr>
        <w:t xml:space="preserve">  </w:t>
      </w:r>
    </w:p>
    <w:p w:rsidR="004617C0" w:rsidRDefault="004617C0" w:rsidP="00F47636">
      <w:pPr>
        <w:spacing w:after="0"/>
        <w:rPr>
          <w:rFonts w:cs="Arial"/>
          <w:sz w:val="28"/>
          <w:szCs w:val="28"/>
        </w:rPr>
      </w:pPr>
      <w:r>
        <w:rPr>
          <w:rFonts w:cs="Arial"/>
          <w:sz w:val="28"/>
          <w:szCs w:val="28"/>
        </w:rPr>
        <w:t>6.    Hypochlorous acid          _________</w:t>
      </w:r>
    </w:p>
    <w:p w:rsidR="004617C0" w:rsidRDefault="004617C0" w:rsidP="00F47636">
      <w:pPr>
        <w:spacing w:after="0"/>
        <w:rPr>
          <w:rFonts w:cs="Arial"/>
          <w:sz w:val="28"/>
          <w:szCs w:val="28"/>
        </w:rPr>
      </w:pPr>
    </w:p>
    <w:p w:rsidR="004617C0" w:rsidRDefault="004617C0" w:rsidP="00F47636">
      <w:pPr>
        <w:spacing w:after="0"/>
        <w:rPr>
          <w:rFonts w:cs="Arial"/>
          <w:sz w:val="28"/>
          <w:szCs w:val="28"/>
        </w:rPr>
      </w:pPr>
      <w:r>
        <w:rPr>
          <w:rFonts w:cs="Arial"/>
          <w:sz w:val="28"/>
          <w:szCs w:val="28"/>
        </w:rPr>
        <w:t>7.    Phosphoric acid              _________</w:t>
      </w:r>
    </w:p>
    <w:p w:rsidR="004617C0" w:rsidRDefault="004617C0" w:rsidP="00F47636">
      <w:pPr>
        <w:spacing w:after="0"/>
        <w:rPr>
          <w:rFonts w:cs="Arial"/>
          <w:sz w:val="28"/>
          <w:szCs w:val="28"/>
        </w:rPr>
      </w:pPr>
    </w:p>
    <w:p w:rsidR="004617C0" w:rsidRDefault="004617C0" w:rsidP="00F47636">
      <w:pPr>
        <w:spacing w:after="0"/>
        <w:rPr>
          <w:rFonts w:cs="Arial"/>
          <w:sz w:val="28"/>
          <w:szCs w:val="28"/>
        </w:rPr>
      </w:pPr>
      <w:r>
        <w:rPr>
          <w:rFonts w:cs="Arial"/>
          <w:sz w:val="28"/>
          <w:szCs w:val="28"/>
        </w:rPr>
        <w:t>8.    Sulfurous acid                 _________</w:t>
      </w:r>
    </w:p>
    <w:p w:rsidR="004617C0" w:rsidRDefault="004617C0" w:rsidP="00F47636">
      <w:pPr>
        <w:spacing w:after="0"/>
        <w:rPr>
          <w:rFonts w:cs="Arial"/>
          <w:sz w:val="28"/>
          <w:szCs w:val="28"/>
        </w:rPr>
      </w:pPr>
    </w:p>
    <w:p w:rsidR="004617C0" w:rsidRDefault="004617C0" w:rsidP="00F47636">
      <w:pPr>
        <w:spacing w:after="0"/>
        <w:rPr>
          <w:rFonts w:cs="Arial"/>
          <w:sz w:val="28"/>
          <w:szCs w:val="28"/>
        </w:rPr>
      </w:pPr>
      <w:r>
        <w:rPr>
          <w:rFonts w:cs="Arial"/>
          <w:sz w:val="28"/>
          <w:szCs w:val="28"/>
        </w:rPr>
        <w:t>9.    Perchloric acid                _________</w:t>
      </w:r>
    </w:p>
    <w:p w:rsidR="004617C0" w:rsidRDefault="004617C0" w:rsidP="00F47636">
      <w:pPr>
        <w:spacing w:after="0"/>
        <w:rPr>
          <w:rFonts w:cs="Arial"/>
          <w:sz w:val="28"/>
          <w:szCs w:val="28"/>
        </w:rPr>
      </w:pPr>
    </w:p>
    <w:p w:rsidR="004617C0" w:rsidRDefault="004617C0" w:rsidP="00F47636">
      <w:pPr>
        <w:spacing w:after="0"/>
        <w:rPr>
          <w:rFonts w:cs="Arial"/>
          <w:sz w:val="28"/>
          <w:szCs w:val="28"/>
        </w:rPr>
      </w:pPr>
      <w:r>
        <w:rPr>
          <w:rFonts w:cs="Arial"/>
          <w:sz w:val="28"/>
          <w:szCs w:val="28"/>
        </w:rPr>
        <w:t>10.  Hydrofluoric acid              ________</w:t>
      </w:r>
    </w:p>
    <w:p w:rsidR="004617C0" w:rsidRDefault="004617C0" w:rsidP="00F47636">
      <w:pPr>
        <w:spacing w:after="0"/>
        <w:rPr>
          <w:rFonts w:cs="Arial"/>
          <w:sz w:val="28"/>
          <w:szCs w:val="28"/>
        </w:rPr>
      </w:pPr>
    </w:p>
    <w:p w:rsidR="004617C0" w:rsidRDefault="00F47636" w:rsidP="00F47636">
      <w:pPr>
        <w:spacing w:after="0"/>
        <w:rPr>
          <w:rFonts w:cs="Arial"/>
          <w:b/>
          <w:bCs/>
          <w:sz w:val="28"/>
          <w:szCs w:val="28"/>
        </w:rPr>
      </w:pPr>
      <w:r>
        <w:rPr>
          <w:rFonts w:cs="Arial"/>
          <w:b/>
          <w:bCs/>
          <w:sz w:val="28"/>
          <w:szCs w:val="28"/>
        </w:rPr>
        <w:t>E3</w:t>
      </w:r>
      <w:r w:rsidR="004617C0">
        <w:rPr>
          <w:rFonts w:cs="Arial"/>
          <w:b/>
          <w:bCs/>
          <w:sz w:val="28"/>
          <w:szCs w:val="28"/>
        </w:rPr>
        <w:t xml:space="preserve">: Binary/Ternary Acid Names Homework: </w:t>
      </w:r>
      <w:hyperlink r:id="rId117" w:history="1">
        <w:r w:rsidR="004617C0" w:rsidRPr="000C69C6">
          <w:rPr>
            <w:rStyle w:val="Hyperlink"/>
            <w:rFonts w:cs="Arial"/>
            <w:b/>
            <w:bCs/>
            <w:sz w:val="20"/>
            <w:szCs w:val="20"/>
          </w:rPr>
          <w:t>http://www.northcampus.net/Nomenclature/Acids/25Acids.html</w:t>
        </w:r>
      </w:hyperlink>
      <w:r w:rsidR="004617C0">
        <w:rPr>
          <w:rFonts w:cs="Arial"/>
          <w:b/>
          <w:bCs/>
          <w:sz w:val="20"/>
          <w:szCs w:val="20"/>
        </w:rPr>
        <w:t xml:space="preserve">   </w:t>
      </w:r>
      <w:r w:rsidR="004617C0">
        <w:rPr>
          <w:rFonts w:cs="Arial"/>
          <w:b/>
          <w:bCs/>
        </w:rPr>
        <w:t xml:space="preserve">  </w:t>
      </w:r>
    </w:p>
    <w:p w:rsidR="004617C0" w:rsidRDefault="004617C0" w:rsidP="00F47636">
      <w:pPr>
        <w:spacing w:after="0"/>
        <w:rPr>
          <w:rFonts w:cs="Arial"/>
          <w:b/>
          <w:bCs/>
          <w:sz w:val="28"/>
          <w:szCs w:val="28"/>
        </w:rPr>
      </w:pPr>
    </w:p>
    <w:p w:rsidR="004617C0" w:rsidRDefault="00F47636" w:rsidP="00F47636">
      <w:pPr>
        <w:spacing w:after="0"/>
        <w:rPr>
          <w:rFonts w:cs="Arial"/>
          <w:b/>
          <w:bCs/>
          <w:sz w:val="20"/>
          <w:szCs w:val="20"/>
        </w:rPr>
      </w:pPr>
      <w:r>
        <w:rPr>
          <w:rFonts w:cs="Arial"/>
          <w:b/>
          <w:bCs/>
          <w:sz w:val="28"/>
          <w:szCs w:val="28"/>
        </w:rPr>
        <w:t>E3.</w:t>
      </w:r>
      <w:r w:rsidR="004617C0">
        <w:rPr>
          <w:rFonts w:cs="Arial"/>
          <w:b/>
          <w:bCs/>
          <w:sz w:val="28"/>
          <w:szCs w:val="28"/>
        </w:rPr>
        <w:t xml:space="preserve">1. Binary/Ternary Acid Formulas: </w:t>
      </w:r>
    </w:p>
    <w:p w:rsidR="004617C0" w:rsidRDefault="003B4209" w:rsidP="00F47636">
      <w:pPr>
        <w:spacing w:after="0"/>
        <w:rPr>
          <w:rFonts w:cs="Arial"/>
          <w:b/>
          <w:bCs/>
          <w:sz w:val="20"/>
          <w:szCs w:val="20"/>
        </w:rPr>
      </w:pPr>
      <w:hyperlink r:id="rId118" w:history="1">
        <w:r w:rsidR="004617C0" w:rsidRPr="000C69C6">
          <w:rPr>
            <w:rStyle w:val="Hyperlink"/>
            <w:rFonts w:cs="Arial"/>
            <w:b/>
            <w:bCs/>
            <w:sz w:val="20"/>
            <w:szCs w:val="20"/>
          </w:rPr>
          <w:t>http://www.northcampus.net/Nomenclature/AcidFormulas/25AcidFormulas.html</w:t>
        </w:r>
      </w:hyperlink>
      <w:r w:rsidR="004617C0">
        <w:rPr>
          <w:rFonts w:cs="Arial"/>
          <w:b/>
          <w:bCs/>
          <w:sz w:val="20"/>
          <w:szCs w:val="20"/>
        </w:rPr>
        <w:t xml:space="preserve"> </w:t>
      </w:r>
    </w:p>
    <w:p w:rsidR="004617C0" w:rsidRDefault="004617C0" w:rsidP="00F47636">
      <w:pPr>
        <w:spacing w:after="0"/>
        <w:rPr>
          <w:rFonts w:cs="Arial"/>
          <w:b/>
          <w:bCs/>
          <w:sz w:val="20"/>
          <w:szCs w:val="20"/>
        </w:rPr>
      </w:pPr>
    </w:p>
    <w:p w:rsidR="004617C0" w:rsidRDefault="004617C0" w:rsidP="00F47636">
      <w:pPr>
        <w:spacing w:after="0"/>
        <w:rPr>
          <w:rFonts w:cs="Arial"/>
          <w:b/>
          <w:bCs/>
          <w:sz w:val="20"/>
          <w:szCs w:val="20"/>
        </w:rPr>
      </w:pPr>
      <w:r>
        <w:rPr>
          <w:rFonts w:cs="Arial"/>
          <w:b/>
          <w:bCs/>
          <w:sz w:val="20"/>
          <w:szCs w:val="20"/>
        </w:rPr>
        <w:t>Submit grades on separate grading Sheet when taking M-4 Exam</w:t>
      </w:r>
    </w:p>
    <w:p w:rsidR="004617C0" w:rsidRDefault="004617C0" w:rsidP="00F47636">
      <w:pPr>
        <w:spacing w:after="0"/>
        <w:rPr>
          <w:b/>
          <w:color w:val="008080"/>
        </w:rPr>
      </w:pPr>
    </w:p>
    <w:p w:rsidR="004617C0" w:rsidRDefault="004617C0" w:rsidP="00F47636">
      <w:pPr>
        <w:spacing w:after="0"/>
        <w:rPr>
          <w:b/>
          <w:color w:val="008080"/>
        </w:rPr>
      </w:pPr>
      <w:r>
        <w:rPr>
          <w:b/>
          <w:color w:val="008080"/>
        </w:rPr>
        <w:t>Online Study Guide:</w:t>
      </w:r>
      <w:r>
        <w:rPr>
          <w:b/>
          <w:color w:val="008080"/>
        </w:rPr>
        <w:br/>
      </w:r>
      <w:hyperlink r:id="rId119" w:history="1">
        <w:r w:rsidRPr="000C69C6">
          <w:rPr>
            <w:rStyle w:val="Hyperlink"/>
            <w:b/>
            <w:sz w:val="16"/>
            <w:szCs w:val="16"/>
          </w:rPr>
          <w:t>http://www.fccj.us/chm1025/AssignmentOutline/M4PartG.htm</w:t>
        </w:r>
      </w:hyperlink>
      <w:r>
        <w:rPr>
          <w:b/>
          <w:color w:val="008080"/>
          <w:sz w:val="16"/>
          <w:szCs w:val="16"/>
        </w:rPr>
        <w:t xml:space="preserve"> </w:t>
      </w:r>
    </w:p>
    <w:p w:rsidR="004617C0" w:rsidRDefault="004617C0" w:rsidP="00F47636">
      <w:pPr>
        <w:spacing w:after="0"/>
        <w:rPr>
          <w:b/>
          <w:color w:val="008080"/>
        </w:rPr>
      </w:pPr>
    </w:p>
    <w:p w:rsidR="004617C0" w:rsidRDefault="004617C0" w:rsidP="004617C0">
      <w:pPr>
        <w:rPr>
          <w:b/>
          <w:color w:val="008080"/>
        </w:rPr>
      </w:pPr>
    </w:p>
    <w:p w:rsidR="004617C0" w:rsidRDefault="004617C0" w:rsidP="004617C0">
      <w:pPr>
        <w:rPr>
          <w:b/>
          <w:color w:val="008080"/>
        </w:rPr>
      </w:pPr>
    </w:p>
    <w:p w:rsidR="004617C0" w:rsidRDefault="004617C0" w:rsidP="004617C0">
      <w:pPr>
        <w:rPr>
          <w:rFonts w:cs="Arial"/>
          <w:b/>
          <w:bCs/>
          <w:sz w:val="28"/>
          <w:szCs w:val="28"/>
        </w:rPr>
      </w:pPr>
    </w:p>
    <w:p w:rsidR="004617C0" w:rsidRDefault="00F47636" w:rsidP="004617C0">
      <w:pPr>
        <w:rPr>
          <w:rFonts w:cs="Arial"/>
          <w:b/>
          <w:bCs/>
          <w:color w:val="FFFFFF"/>
          <w:sz w:val="28"/>
          <w:szCs w:val="28"/>
          <w:highlight w:val="darkBlue"/>
        </w:rPr>
      </w:pPr>
      <w:r>
        <w:rPr>
          <w:rFonts w:cs="Arial"/>
          <w:b/>
          <w:bCs/>
          <w:color w:val="FFFFFF"/>
          <w:sz w:val="28"/>
          <w:szCs w:val="28"/>
          <w:highlight w:val="darkBlue"/>
        </w:rPr>
        <w:t>Chapter 3: Part E4</w:t>
      </w:r>
      <w:r w:rsidR="004617C0" w:rsidRPr="00E16F8B">
        <w:rPr>
          <w:rFonts w:cs="Arial"/>
          <w:b/>
          <w:bCs/>
          <w:color w:val="FFFFFF"/>
          <w:sz w:val="28"/>
          <w:szCs w:val="28"/>
          <w:highlight w:val="darkBlue"/>
        </w:rPr>
        <w:t xml:space="preserve">    Inorganic Compounds         </w:t>
      </w:r>
    </w:p>
    <w:p w:rsidR="004617C0" w:rsidRDefault="004617C0" w:rsidP="004617C0">
      <w:r>
        <w:rPr>
          <w:sz w:val="27"/>
          <w:szCs w:val="27"/>
        </w:rPr>
        <w:t xml:space="preserve">The key to deciding which system to use in Part H is to look at the element written first. </w:t>
      </w:r>
    </w:p>
    <w:p w:rsidR="004617C0" w:rsidRDefault="004617C0" w:rsidP="004617C0">
      <w:pPr>
        <w:pStyle w:val="NormalWeb"/>
      </w:pPr>
      <w:r>
        <w:rPr>
          <w:b/>
          <w:noProof/>
        </w:rPr>
        <w:drawing>
          <wp:inline distT="0" distB="0" distL="0" distR="0" wp14:anchorId="3E16DB1F" wp14:editId="0DE0FCCC">
            <wp:extent cx="4457700" cy="2946400"/>
            <wp:effectExtent l="19050" t="0" r="0" b="0"/>
            <wp:docPr id="61" name="Picture 6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2"/>
                    <pic:cNvPicPr>
                      <a:picLocks noChangeAspect="1" noChangeArrowheads="1"/>
                    </pic:cNvPicPr>
                  </pic:nvPicPr>
                  <pic:blipFill>
                    <a:blip r:embed="rId120" cstate="print"/>
                    <a:srcRect/>
                    <a:stretch>
                      <a:fillRect/>
                    </a:stretch>
                  </pic:blipFill>
                  <pic:spPr bwMode="auto">
                    <a:xfrm>
                      <a:off x="0" y="0"/>
                      <a:ext cx="4457700" cy="2946400"/>
                    </a:xfrm>
                    <a:prstGeom prst="rect">
                      <a:avLst/>
                    </a:prstGeom>
                    <a:noFill/>
                    <a:ln w="9525">
                      <a:noFill/>
                      <a:miter lim="800000"/>
                      <a:headEnd/>
                      <a:tailEnd/>
                    </a:ln>
                  </pic:spPr>
                </pic:pic>
              </a:graphicData>
            </a:graphic>
          </wp:inline>
        </w:drawing>
      </w:r>
    </w:p>
    <w:p w:rsidR="004617C0" w:rsidRDefault="004617C0" w:rsidP="004617C0">
      <w:pPr>
        <w:pStyle w:val="NormalWeb"/>
      </w:pPr>
      <w:r>
        <w:t xml:space="preserve"> 1. If a </w:t>
      </w:r>
      <w:r>
        <w:rPr>
          <w:b/>
          <w:color w:val="FF0000"/>
        </w:rPr>
        <w:t>Metal is written first</w:t>
      </w:r>
      <w:r>
        <w:t xml:space="preserve"> (or a polyatomic ion), then use the rules for </w:t>
      </w:r>
      <w:r>
        <w:rPr>
          <w:rStyle w:val="Strong"/>
        </w:rPr>
        <w:t>ionic compounds (salts)</w:t>
      </w:r>
      <w:r>
        <w:t>.</w:t>
      </w:r>
    </w:p>
    <w:p w:rsidR="004617C0" w:rsidRDefault="004617C0" w:rsidP="004617C0">
      <w:pPr>
        <w:pStyle w:val="NormalWeb"/>
      </w:pPr>
      <w:r>
        <w:t xml:space="preserve">2. If a </w:t>
      </w:r>
      <w:r>
        <w:rPr>
          <w:b/>
          <w:color w:val="FF0000"/>
        </w:rPr>
        <w:t>nonmetal is written first</w:t>
      </w:r>
      <w:r>
        <w:t xml:space="preserve">, then use the </w:t>
      </w:r>
      <w:r>
        <w:rPr>
          <w:rStyle w:val="Strong"/>
        </w:rPr>
        <w:t>Covalent/Molecule System</w:t>
      </w:r>
      <w:r>
        <w:t xml:space="preserve"> with prefixes. (If the compound is Organic Nomenclature of Organics is covered in Chapter 11, but for now use the prefix system of binary molecular nomenclature.</w:t>
      </w:r>
    </w:p>
    <w:p w:rsidR="00A5523F" w:rsidRDefault="004617C0" w:rsidP="004617C0">
      <w:pPr>
        <w:rPr>
          <w:rStyle w:val="Strong"/>
        </w:rPr>
      </w:pPr>
      <w:r>
        <w:t xml:space="preserve">3. If </w:t>
      </w:r>
      <w:r>
        <w:rPr>
          <w:b/>
          <w:color w:val="FF0000"/>
        </w:rPr>
        <w:t>hydrogen is written first</w:t>
      </w:r>
      <w:r>
        <w:t xml:space="preserve"> (and it is in aqueous solution) then name it as an </w:t>
      </w:r>
      <w:r>
        <w:rPr>
          <w:rStyle w:val="Strong"/>
        </w:rPr>
        <w:t>Acid</w:t>
      </w:r>
    </w:p>
    <w:p w:rsidR="00F47636" w:rsidRDefault="00F47636" w:rsidP="004617C0">
      <w:pPr>
        <w:rPr>
          <w:rStyle w:val="Strong"/>
        </w:rPr>
      </w:pPr>
    </w:p>
    <w:p w:rsidR="00CD73E3" w:rsidRPr="00CD73E3" w:rsidRDefault="00CD73E3" w:rsidP="00CD73E3">
      <w:pPr>
        <w:rPr>
          <w:rFonts w:ascii="Arial Black" w:hAnsi="Arial Black" w:cs="Arial"/>
          <w:sz w:val="28"/>
          <w:szCs w:val="28"/>
        </w:rPr>
      </w:pPr>
      <w:r w:rsidRPr="00CD73E3">
        <w:rPr>
          <w:rFonts w:ascii="Arial Black" w:hAnsi="Arial Black" w:cs="Arial"/>
          <w:b/>
          <w:bCs/>
          <w:sz w:val="28"/>
          <w:szCs w:val="28"/>
        </w:rPr>
        <w:t>Chapter 3: Part G Matter Chart</w:t>
      </w:r>
      <w:r w:rsidRPr="00CD73E3">
        <w:rPr>
          <w:rFonts w:ascii="Arial Black" w:hAnsi="Arial Black" w:cs="Arial"/>
          <w:sz w:val="28"/>
          <w:szCs w:val="28"/>
        </w:rPr>
        <w:t xml:space="preserve"> Sample Test </w:t>
      </w:r>
      <w:r w:rsidR="00D861C3">
        <w:rPr>
          <w:rFonts w:ascii="Arial Black" w:hAnsi="Arial Black" w:cs="Arial"/>
          <w:sz w:val="28"/>
          <w:szCs w:val="28"/>
        </w:rPr>
        <w:t>Section 3.7</w:t>
      </w:r>
    </w:p>
    <w:p w:rsidR="00CD73E3" w:rsidRDefault="00CD73E3" w:rsidP="00CD73E3">
      <w:pPr>
        <w:rPr>
          <w:rFonts w:cs="Arial"/>
        </w:rPr>
      </w:pPr>
      <w:r w:rsidRPr="0073674C">
        <w:rPr>
          <w:rFonts w:ascii="Arial Black" w:hAnsi="Arial Black" w:cs="Arial"/>
        </w:rPr>
        <w:t>Draw below a matter chart similar to the chart</w:t>
      </w:r>
      <w:r>
        <w:rPr>
          <w:rFonts w:cs="Arial"/>
        </w:rPr>
        <w:t xml:space="preserve"> in </w:t>
      </w:r>
      <w:r w:rsidRPr="0011020D">
        <w:rPr>
          <w:rFonts w:cs="Arial"/>
          <w:b/>
        </w:rPr>
        <w:t xml:space="preserve">section </w:t>
      </w:r>
      <w:r>
        <w:rPr>
          <w:rFonts w:cs="Arial"/>
          <w:b/>
        </w:rPr>
        <w:t>3</w:t>
      </w:r>
      <w:r w:rsidRPr="0011020D">
        <w:rPr>
          <w:rFonts w:cs="Arial"/>
          <w:b/>
        </w:rPr>
        <w:t xml:space="preserve">.2 page </w:t>
      </w:r>
      <w:r>
        <w:rPr>
          <w:rFonts w:cs="Arial"/>
          <w:b/>
        </w:rPr>
        <w:t>68</w:t>
      </w:r>
      <w:r>
        <w:rPr>
          <w:rFonts w:cs="Arial"/>
        </w:rPr>
        <w:t xml:space="preserve"> of the </w:t>
      </w:r>
      <w:r w:rsidRPr="00973898">
        <w:rPr>
          <w:rFonts w:cs="Arial"/>
          <w:b/>
        </w:rPr>
        <w:t>Corwin</w:t>
      </w:r>
      <w:r>
        <w:rPr>
          <w:rFonts w:cs="Arial"/>
        </w:rPr>
        <w:t xml:space="preserve"> Introductory Chemistry </w:t>
      </w:r>
      <w:proofErr w:type="gramStart"/>
      <w:r>
        <w:rPr>
          <w:rFonts w:cs="Arial"/>
        </w:rPr>
        <w:t>text</w:t>
      </w:r>
      <w:r w:rsidR="00D861C3">
        <w:rPr>
          <w:rFonts w:cs="Arial"/>
        </w:rPr>
        <w:t>,,</w:t>
      </w:r>
      <w:proofErr w:type="gramEnd"/>
      <w:r w:rsidR="00D861C3">
        <w:rPr>
          <w:rFonts w:cs="Arial"/>
        </w:rPr>
        <w:t xml:space="preserve"> Figure 3.28 page 78 Suchocki text,</w:t>
      </w:r>
      <w:r>
        <w:rPr>
          <w:rFonts w:cs="Arial"/>
        </w:rPr>
        <w:t xml:space="preserve"> or it may be of your own design as long as it clearly denotes lines which describe which words are subunits of the more general word.  The chart should include the following: </w:t>
      </w:r>
      <w:r w:rsidRPr="0011020D">
        <w:rPr>
          <w:rFonts w:cs="Arial"/>
          <w:b/>
        </w:rPr>
        <w:t xml:space="preserve">homogeneous mixtures, heterogeneous mixtures, </w:t>
      </w:r>
      <w:r>
        <w:rPr>
          <w:rFonts w:cs="Arial"/>
          <w:b/>
        </w:rPr>
        <w:t>M</w:t>
      </w:r>
      <w:r w:rsidRPr="0011020D">
        <w:rPr>
          <w:rFonts w:cs="Arial"/>
          <w:b/>
        </w:rPr>
        <w:t>atter, Pure Substances, Mixtures, Compounds, Elements, Solutions, Atoms, Molecules/Formula Units, and Colloids/Suspensions</w:t>
      </w:r>
      <w:r>
        <w:rPr>
          <w:rFonts w:cs="Arial"/>
          <w:b/>
        </w:rPr>
        <w:t xml:space="preserve">. Also draw/label the arrows: </w:t>
      </w:r>
      <w:r w:rsidRPr="00D67AD5">
        <w:rPr>
          <w:rFonts w:cs="Arial"/>
          <w:b/>
          <w:i/>
        </w:rPr>
        <w:t>Separate Physically</w:t>
      </w:r>
      <w:r>
        <w:rPr>
          <w:rFonts w:cs="Arial"/>
          <w:b/>
        </w:rPr>
        <w:t xml:space="preserve"> and </w:t>
      </w:r>
      <w:r w:rsidRPr="00D67AD5">
        <w:rPr>
          <w:rFonts w:cs="Arial"/>
          <w:b/>
          <w:i/>
        </w:rPr>
        <w:t>Separate Chemically</w:t>
      </w:r>
      <w:r w:rsidRPr="0073674C">
        <w:rPr>
          <w:rFonts w:ascii="Arial Black" w:hAnsi="Arial Black" w:cs="Arial"/>
          <w:color w:val="FF0000"/>
        </w:rPr>
        <w:t xml:space="preserve">:              </w:t>
      </w:r>
      <w:r>
        <w:rPr>
          <w:rFonts w:ascii="Arial Black" w:hAnsi="Arial Black" w:cs="Arial"/>
          <w:color w:val="FF0000"/>
        </w:rPr>
        <w:br/>
      </w:r>
      <w:r w:rsidRPr="0073674C">
        <w:rPr>
          <w:rFonts w:ascii="Arial Black" w:hAnsi="Arial Black" w:cs="Arial"/>
          <w:color w:val="FF0000"/>
        </w:rPr>
        <w:t xml:space="preserve"> Fill in Below</w:t>
      </w:r>
    </w:p>
    <w:p w:rsidR="00CD73E3" w:rsidRDefault="00CD73E3" w:rsidP="00CD73E3">
      <w:pPr>
        <w:rPr>
          <w:rFonts w:cs="Arial"/>
        </w:rPr>
      </w:pPr>
    </w:p>
    <w:p w:rsidR="00CD73E3" w:rsidRDefault="00CD73E3" w:rsidP="00CD73E3">
      <w:pPr>
        <w:rPr>
          <w:rFonts w:cs="Arial"/>
        </w:rPr>
      </w:pPr>
    </w:p>
    <w:p w:rsidR="00CD73E3" w:rsidRDefault="00CD73E3" w:rsidP="00CD73E3">
      <w:pPr>
        <w:rPr>
          <w:rFonts w:cs="Arial"/>
        </w:rPr>
      </w:pPr>
    </w:p>
    <w:p w:rsidR="00CD73E3" w:rsidRDefault="00CD73E3" w:rsidP="00CD73E3">
      <w:pPr>
        <w:rPr>
          <w:rFonts w:cs="Arial"/>
        </w:rPr>
      </w:pPr>
    </w:p>
    <w:p w:rsidR="00CD73E3" w:rsidRDefault="00CD73E3" w:rsidP="00CD73E3">
      <w:pPr>
        <w:rPr>
          <w:rFonts w:cs="Arial"/>
        </w:rPr>
      </w:pPr>
    </w:p>
    <w:p w:rsidR="00CD73E3" w:rsidRPr="002C5126" w:rsidRDefault="00CD73E3" w:rsidP="00CD73E3">
      <w:pPr>
        <w:rPr>
          <w:rFonts w:ascii="Arial Black" w:hAnsi="Arial Black" w:cs="Arial"/>
        </w:rPr>
      </w:pPr>
      <w:r w:rsidRPr="002C5126">
        <w:rPr>
          <w:rFonts w:ascii="Arial Black" w:hAnsi="Arial Black" w:cs="Arial"/>
        </w:rPr>
        <w:t>Matter Chart Homework Critical Thinking:</w:t>
      </w:r>
    </w:p>
    <w:p w:rsidR="00CD73E3" w:rsidRPr="004873CE" w:rsidRDefault="00CD73E3" w:rsidP="00CD73E3">
      <w:pPr>
        <w:widowControl w:val="0"/>
        <w:autoSpaceDE w:val="0"/>
        <w:autoSpaceDN w:val="0"/>
        <w:adjustRightInd w:val="0"/>
        <w:rPr>
          <w:rFonts w:ascii="Arial" w:hAnsi="Arial" w:cs="Arial"/>
          <w:szCs w:val="24"/>
        </w:rPr>
      </w:pPr>
      <w:r>
        <w:rPr>
          <w:rFonts w:ascii="Arial" w:hAnsi="Arial" w:cs="Arial"/>
          <w:b/>
          <w:bCs/>
          <w:sz w:val="28"/>
          <w:szCs w:val="28"/>
        </w:rPr>
        <w:t>Chapter 3</w:t>
      </w:r>
      <w:r w:rsidRPr="005065C2">
        <w:rPr>
          <w:rFonts w:ascii="Arial" w:hAnsi="Arial" w:cs="Arial"/>
          <w:b/>
          <w:bCs/>
          <w:sz w:val="28"/>
          <w:szCs w:val="28"/>
        </w:rPr>
        <w:t xml:space="preserve">: Part </w:t>
      </w:r>
      <w:r>
        <w:rPr>
          <w:rFonts w:ascii="Arial" w:hAnsi="Arial" w:cs="Arial"/>
          <w:b/>
          <w:bCs/>
          <w:sz w:val="28"/>
          <w:szCs w:val="28"/>
        </w:rPr>
        <w:t>G</w:t>
      </w:r>
      <w:r w:rsidRPr="005065C2">
        <w:rPr>
          <w:rFonts w:ascii="Arial" w:hAnsi="Arial" w:cs="Arial"/>
          <w:b/>
          <w:bCs/>
          <w:sz w:val="28"/>
          <w:szCs w:val="28"/>
        </w:rPr>
        <w:t>1 Matter Chart-Critical Thinking</w:t>
      </w:r>
      <w:r w:rsidRPr="005065C2">
        <w:rPr>
          <w:rFonts w:ascii="Arial" w:hAnsi="Arial" w:cs="Arial"/>
          <w:szCs w:val="24"/>
        </w:rPr>
        <w:t xml:space="preserve"> </w:t>
      </w:r>
      <w:r w:rsidRPr="004873CE">
        <w:rPr>
          <w:rFonts w:ascii="Arial Black" w:hAnsi="Arial Black" w:cs="Arial"/>
          <w:szCs w:val="24"/>
        </w:rPr>
        <w:t>Application</w:t>
      </w:r>
      <w:r w:rsidRPr="005065C2">
        <w:rPr>
          <w:rFonts w:ascii="Arial" w:hAnsi="Arial" w:cs="Arial"/>
          <w:szCs w:val="24"/>
        </w:rPr>
        <w:t xml:space="preserve"> </w:t>
      </w:r>
    </w:p>
    <w:p w:rsidR="00CD73E3" w:rsidRPr="00D861C3" w:rsidRDefault="00D861C3" w:rsidP="00D861C3">
      <w:pPr>
        <w:rPr>
          <w:b/>
        </w:rPr>
      </w:pPr>
      <w:proofErr w:type="gramStart"/>
      <w:r>
        <w:rPr>
          <w:b/>
        </w:rPr>
        <w:t>1..</w:t>
      </w:r>
      <w:r w:rsidR="00CD73E3" w:rsidRPr="00D861C3">
        <w:rPr>
          <w:b/>
        </w:rPr>
        <w:t>Where</w:t>
      </w:r>
      <w:proofErr w:type="gramEnd"/>
      <w:r w:rsidR="00CD73E3" w:rsidRPr="00D861C3">
        <w:rPr>
          <w:b/>
        </w:rPr>
        <w:t xml:space="preserve"> would you place: colloids in the matter chart?</w:t>
      </w:r>
    </w:p>
    <w:p w:rsidR="00CD73E3" w:rsidRPr="005065C2" w:rsidRDefault="00CD73E3" w:rsidP="00CD73E3">
      <w:pPr>
        <w:widowControl w:val="0"/>
        <w:autoSpaceDE w:val="0"/>
        <w:autoSpaceDN w:val="0"/>
        <w:adjustRightInd w:val="0"/>
        <w:rPr>
          <w:rFonts w:ascii="Arial" w:hAnsi="Arial"/>
          <w:b/>
        </w:rPr>
      </w:pPr>
      <w:r w:rsidRPr="005065C2">
        <w:rPr>
          <w:rFonts w:ascii="Arial" w:hAnsi="Arial"/>
          <w:b/>
        </w:rPr>
        <w:t>2. If you subdivided Inorganic Compounds and Organic Compounds under compounds</w:t>
      </w:r>
      <w:proofErr w:type="gramStart"/>
      <w:r w:rsidRPr="005065C2">
        <w:rPr>
          <w:rFonts w:ascii="Arial" w:hAnsi="Arial"/>
          <w:b/>
        </w:rPr>
        <w:t>.,  sketch</w:t>
      </w:r>
      <w:proofErr w:type="gramEnd"/>
      <w:r w:rsidRPr="005065C2">
        <w:rPr>
          <w:rFonts w:ascii="Arial" w:hAnsi="Arial"/>
          <w:b/>
        </w:rPr>
        <w:t xml:space="preserve"> below where would you put: Salts, Acids, Bases, Covalent Compounds?</w:t>
      </w:r>
    </w:p>
    <w:p w:rsidR="00CD73E3" w:rsidRPr="005065C2" w:rsidRDefault="00CD73E3" w:rsidP="00CD73E3">
      <w:pPr>
        <w:widowControl w:val="0"/>
        <w:autoSpaceDE w:val="0"/>
        <w:autoSpaceDN w:val="0"/>
        <w:adjustRightInd w:val="0"/>
        <w:rPr>
          <w:rFonts w:ascii="Arial" w:hAnsi="Arial"/>
          <w:b/>
        </w:rPr>
      </w:pPr>
    </w:p>
    <w:p w:rsidR="00CD73E3" w:rsidRPr="005065C2" w:rsidRDefault="00CD73E3" w:rsidP="00CD73E3">
      <w:pPr>
        <w:widowControl w:val="0"/>
        <w:autoSpaceDE w:val="0"/>
        <w:autoSpaceDN w:val="0"/>
        <w:adjustRightInd w:val="0"/>
        <w:rPr>
          <w:rFonts w:ascii="Arial" w:hAnsi="Arial"/>
          <w:b/>
        </w:rPr>
      </w:pPr>
      <w:r w:rsidRPr="005065C2">
        <w:rPr>
          <w:rFonts w:ascii="Arial" w:hAnsi="Arial"/>
          <w:b/>
        </w:rPr>
        <w:t xml:space="preserve">3. Sketch below and show under which subdivision would you put: </w:t>
      </w:r>
    </w:p>
    <w:p w:rsidR="00CD73E3" w:rsidRPr="005065C2" w:rsidRDefault="00CD73E3" w:rsidP="00CD73E3">
      <w:pPr>
        <w:widowControl w:val="0"/>
        <w:autoSpaceDE w:val="0"/>
        <w:autoSpaceDN w:val="0"/>
        <w:adjustRightInd w:val="0"/>
        <w:rPr>
          <w:rFonts w:ascii="Arial" w:hAnsi="Arial"/>
          <w:b/>
        </w:rPr>
      </w:pPr>
      <w:r w:rsidRPr="005065C2">
        <w:rPr>
          <w:rFonts w:ascii="Arial" w:hAnsi="Arial"/>
          <w:b/>
        </w:rPr>
        <w:t>Electrons, Protons, and Neutrons</w:t>
      </w:r>
    </w:p>
    <w:p w:rsidR="00CD73E3" w:rsidRPr="005065C2" w:rsidRDefault="00CD73E3" w:rsidP="00CD73E3">
      <w:pPr>
        <w:widowControl w:val="0"/>
        <w:autoSpaceDE w:val="0"/>
        <w:autoSpaceDN w:val="0"/>
        <w:adjustRightInd w:val="0"/>
        <w:rPr>
          <w:rFonts w:ascii="Arial" w:hAnsi="Arial"/>
          <w:b/>
        </w:rPr>
      </w:pPr>
    </w:p>
    <w:p w:rsidR="00CD73E3" w:rsidRPr="005065C2" w:rsidRDefault="00CD73E3" w:rsidP="00CD73E3">
      <w:pPr>
        <w:widowControl w:val="0"/>
        <w:autoSpaceDE w:val="0"/>
        <w:autoSpaceDN w:val="0"/>
        <w:adjustRightInd w:val="0"/>
        <w:rPr>
          <w:rFonts w:ascii="Arial" w:hAnsi="Arial"/>
          <w:szCs w:val="24"/>
        </w:rPr>
      </w:pPr>
    </w:p>
    <w:p w:rsidR="00CD73E3" w:rsidRPr="005065C2" w:rsidRDefault="00CD73E3" w:rsidP="00CD73E3">
      <w:pPr>
        <w:widowControl w:val="0"/>
        <w:autoSpaceDE w:val="0"/>
        <w:autoSpaceDN w:val="0"/>
        <w:adjustRightInd w:val="0"/>
        <w:rPr>
          <w:rFonts w:ascii="Arial" w:hAnsi="Arial"/>
          <w:b/>
        </w:rPr>
      </w:pPr>
      <w:proofErr w:type="gramStart"/>
      <w:r w:rsidRPr="005065C2">
        <w:rPr>
          <w:rFonts w:ascii="Arial" w:hAnsi="Arial"/>
          <w:szCs w:val="24"/>
        </w:rPr>
        <w:t xml:space="preserve">4. </w:t>
      </w:r>
      <w:r w:rsidRPr="005065C2">
        <w:rPr>
          <w:rFonts w:ascii="Arial" w:hAnsi="Arial"/>
          <w:b/>
        </w:rPr>
        <w:t>.</w:t>
      </w:r>
      <w:proofErr w:type="gramEnd"/>
      <w:r w:rsidRPr="005065C2">
        <w:rPr>
          <w:rFonts w:ascii="Arial" w:hAnsi="Arial"/>
          <w:b/>
        </w:rPr>
        <w:t xml:space="preserve"> Sketch below and show under which subdivision would you put: </w:t>
      </w:r>
    </w:p>
    <w:p w:rsidR="00CD73E3" w:rsidRPr="005065C2" w:rsidRDefault="00CD73E3" w:rsidP="00CD73E3">
      <w:pPr>
        <w:widowControl w:val="0"/>
        <w:autoSpaceDE w:val="0"/>
        <w:autoSpaceDN w:val="0"/>
        <w:adjustRightInd w:val="0"/>
        <w:rPr>
          <w:rFonts w:ascii="Arial" w:hAnsi="Arial"/>
          <w:b/>
        </w:rPr>
      </w:pPr>
      <w:r w:rsidRPr="005065C2">
        <w:rPr>
          <w:rFonts w:ascii="Arial" w:hAnsi="Arial" w:cs="Arial"/>
          <w:szCs w:val="24"/>
        </w:rPr>
        <w:t>electrons, protons, neutrons, nucleus, orbitals</w:t>
      </w:r>
    </w:p>
    <w:p w:rsidR="00CD73E3" w:rsidRDefault="00CD73E3" w:rsidP="00CD73E3">
      <w:pPr>
        <w:rPr>
          <w:rFonts w:cs="Arial"/>
        </w:rPr>
      </w:pPr>
    </w:p>
    <w:p w:rsidR="00CD73E3" w:rsidRDefault="00CD73E3" w:rsidP="00CD73E3">
      <w:pPr>
        <w:rPr>
          <w:rFonts w:cs="Arial"/>
        </w:rPr>
      </w:pPr>
      <w:r w:rsidRPr="0073674C">
        <w:rPr>
          <w:rFonts w:ascii="Arial Black" w:hAnsi="Arial Black" w:cs="Arial"/>
          <w:color w:val="FF0000"/>
        </w:rPr>
        <w:t>Fill in Below</w:t>
      </w:r>
      <w:r>
        <w:rPr>
          <w:rFonts w:ascii="Arial Black" w:hAnsi="Arial Black" w:cs="Arial"/>
          <w:color w:val="FF0000"/>
        </w:rPr>
        <w:t>:</w:t>
      </w:r>
    </w:p>
    <w:p w:rsidR="00CD73E3" w:rsidRDefault="00CD73E3" w:rsidP="00CD73E3">
      <w:pPr>
        <w:rPr>
          <w:rFonts w:cs="Arial"/>
        </w:rPr>
      </w:pPr>
      <w:r>
        <w:rPr>
          <w:rFonts w:cs="Arial"/>
          <w:noProof/>
        </w:rPr>
        <w:drawing>
          <wp:inline distT="0" distB="0" distL="0" distR="0">
            <wp:extent cx="4981575" cy="3978629"/>
            <wp:effectExtent l="0" t="0" r="0" b="3175"/>
            <wp:docPr id="62" name="Picture 62" descr="matterChart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tterChartEmpty"/>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84975" cy="3981344"/>
                    </a:xfrm>
                    <a:prstGeom prst="rect">
                      <a:avLst/>
                    </a:prstGeom>
                    <a:noFill/>
                    <a:ln>
                      <a:noFill/>
                    </a:ln>
                  </pic:spPr>
                </pic:pic>
              </a:graphicData>
            </a:graphic>
          </wp:inline>
        </w:drawing>
      </w:r>
    </w:p>
    <w:p w:rsidR="00CD73E3" w:rsidRDefault="00CD73E3" w:rsidP="00CD73E3"/>
    <w:p w:rsidR="00CD73E3" w:rsidRDefault="00CD73E3" w:rsidP="00CD73E3"/>
    <w:p w:rsidR="00CD73E3" w:rsidRDefault="00CD73E3" w:rsidP="00CD73E3"/>
    <w:p w:rsidR="00D33D1D" w:rsidRDefault="00D33D1D" w:rsidP="00D33D1D">
      <w:pPr>
        <w:rPr>
          <w:rFonts w:cs="Arial"/>
          <w:b/>
          <w:bCs/>
          <w:sz w:val="28"/>
          <w:szCs w:val="28"/>
        </w:rPr>
      </w:pPr>
      <w:r>
        <w:rPr>
          <w:rFonts w:cs="Arial"/>
          <w:b/>
          <w:bCs/>
          <w:sz w:val="28"/>
          <w:szCs w:val="28"/>
        </w:rPr>
        <w:t xml:space="preserve"> Chapter 3 Part P Periodic </w:t>
      </w:r>
      <w:proofErr w:type="gramStart"/>
      <w:r w:rsidR="00624B4B">
        <w:rPr>
          <w:rFonts w:cs="Arial"/>
          <w:b/>
          <w:bCs/>
          <w:sz w:val="28"/>
          <w:szCs w:val="28"/>
        </w:rPr>
        <w:t>Properties</w:t>
      </w:r>
      <w:r w:rsidR="00D861C3">
        <w:rPr>
          <w:rFonts w:cs="Arial"/>
          <w:b/>
          <w:bCs/>
          <w:sz w:val="28"/>
          <w:szCs w:val="28"/>
        </w:rPr>
        <w:t xml:space="preserve">  Section</w:t>
      </w:r>
      <w:proofErr w:type="gramEnd"/>
      <w:r w:rsidR="00D861C3">
        <w:rPr>
          <w:rFonts w:cs="Arial"/>
          <w:b/>
          <w:bCs/>
          <w:sz w:val="28"/>
          <w:szCs w:val="28"/>
        </w:rPr>
        <w:t xml:space="preserve"> 3.3</w:t>
      </w:r>
    </w:p>
    <w:p w:rsidR="00D33D1D" w:rsidRDefault="00D33D1D" w:rsidP="00D33D1D">
      <w:pPr>
        <w:rPr>
          <w:rFonts w:cs="Arial"/>
          <w:b/>
          <w:bCs/>
          <w:sz w:val="28"/>
          <w:szCs w:val="28"/>
        </w:rPr>
      </w:pPr>
      <w:r>
        <w:rPr>
          <w:rFonts w:cs="Arial"/>
          <w:b/>
          <w:bCs/>
          <w:noProof/>
          <w:sz w:val="28"/>
          <w:szCs w:val="28"/>
        </w:rPr>
        <w:drawing>
          <wp:inline distT="0" distB="0" distL="0" distR="0">
            <wp:extent cx="4219575" cy="1959088"/>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39101" cy="1968154"/>
                    </a:xfrm>
                    <a:prstGeom prst="rect">
                      <a:avLst/>
                    </a:prstGeom>
                    <a:noFill/>
                    <a:ln>
                      <a:noFill/>
                    </a:ln>
                  </pic:spPr>
                </pic:pic>
              </a:graphicData>
            </a:graphic>
          </wp:inline>
        </w:drawing>
      </w:r>
    </w:p>
    <w:p w:rsidR="00D33D1D" w:rsidRDefault="00D33D1D" w:rsidP="00D33D1D">
      <w:pPr>
        <w:rPr>
          <w:rFonts w:cs="Arial"/>
          <w:b/>
          <w:bCs/>
          <w:sz w:val="28"/>
          <w:szCs w:val="28"/>
        </w:rPr>
      </w:pPr>
      <w:r>
        <w:rPr>
          <w:rFonts w:cs="Arial"/>
          <w:b/>
          <w:bCs/>
          <w:noProof/>
          <w:sz w:val="28"/>
          <w:szCs w:val="28"/>
        </w:rPr>
        <w:drawing>
          <wp:inline distT="0" distB="0" distL="0" distR="0">
            <wp:extent cx="4029075" cy="289687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40923" cy="2905393"/>
                    </a:xfrm>
                    <a:prstGeom prst="rect">
                      <a:avLst/>
                    </a:prstGeom>
                    <a:noFill/>
                    <a:ln>
                      <a:noFill/>
                    </a:ln>
                  </pic:spPr>
                </pic:pic>
              </a:graphicData>
            </a:graphic>
          </wp:inline>
        </w:drawing>
      </w:r>
    </w:p>
    <w:p w:rsidR="00D33D1D" w:rsidRDefault="00D33D1D" w:rsidP="00D33D1D">
      <w:pPr>
        <w:rPr>
          <w:rFonts w:cs="Arial"/>
          <w:b/>
          <w:bCs/>
          <w:sz w:val="28"/>
          <w:szCs w:val="28"/>
        </w:rPr>
      </w:pPr>
      <w:r>
        <w:rPr>
          <w:rFonts w:cs="Arial"/>
          <w:b/>
          <w:bCs/>
          <w:noProof/>
          <w:sz w:val="28"/>
          <w:szCs w:val="28"/>
        </w:rPr>
        <w:drawing>
          <wp:inline distT="0" distB="0" distL="0" distR="0">
            <wp:extent cx="4543425" cy="26193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43425" cy="2619375"/>
                    </a:xfrm>
                    <a:prstGeom prst="rect">
                      <a:avLst/>
                    </a:prstGeom>
                    <a:noFill/>
                    <a:ln>
                      <a:noFill/>
                    </a:ln>
                  </pic:spPr>
                </pic:pic>
              </a:graphicData>
            </a:graphic>
          </wp:inline>
        </w:drawing>
      </w:r>
    </w:p>
    <w:p w:rsidR="00D33D1D" w:rsidRDefault="00D33D1D" w:rsidP="00D33D1D">
      <w:pPr>
        <w:rPr>
          <w:rFonts w:cs="Arial"/>
          <w:b/>
          <w:bCs/>
          <w:sz w:val="28"/>
          <w:szCs w:val="28"/>
        </w:rPr>
      </w:pPr>
      <w:r>
        <w:rPr>
          <w:rFonts w:cs="Arial"/>
          <w:b/>
          <w:bCs/>
          <w:noProof/>
          <w:sz w:val="28"/>
          <w:szCs w:val="28"/>
        </w:rPr>
        <w:drawing>
          <wp:inline distT="0" distB="0" distL="0" distR="0">
            <wp:extent cx="4572000" cy="26384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72000" cy="2638425"/>
                    </a:xfrm>
                    <a:prstGeom prst="rect">
                      <a:avLst/>
                    </a:prstGeom>
                    <a:noFill/>
                    <a:ln>
                      <a:noFill/>
                    </a:ln>
                  </pic:spPr>
                </pic:pic>
              </a:graphicData>
            </a:graphic>
          </wp:inline>
        </w:drawing>
      </w:r>
    </w:p>
    <w:p w:rsidR="00D33D1D" w:rsidRDefault="00D33D1D" w:rsidP="00D33D1D">
      <w:pPr>
        <w:rPr>
          <w:rFonts w:cs="Arial"/>
          <w:b/>
          <w:bCs/>
          <w:sz w:val="28"/>
          <w:szCs w:val="28"/>
        </w:rPr>
      </w:pPr>
      <w:r>
        <w:rPr>
          <w:rFonts w:cs="Arial"/>
          <w:b/>
          <w:bCs/>
          <w:noProof/>
          <w:sz w:val="28"/>
          <w:szCs w:val="28"/>
        </w:rPr>
        <w:drawing>
          <wp:inline distT="0" distB="0" distL="0" distR="0">
            <wp:extent cx="5495925" cy="405798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06002" cy="4065427"/>
                    </a:xfrm>
                    <a:prstGeom prst="rect">
                      <a:avLst/>
                    </a:prstGeom>
                    <a:noFill/>
                    <a:ln>
                      <a:noFill/>
                    </a:ln>
                  </pic:spPr>
                </pic:pic>
              </a:graphicData>
            </a:graphic>
          </wp:inline>
        </w:drawing>
      </w:r>
    </w:p>
    <w:p w:rsidR="00D33D1D" w:rsidRDefault="00D33D1D" w:rsidP="00D33D1D">
      <w:pPr>
        <w:rPr>
          <w:rFonts w:cs="Arial"/>
          <w:b/>
          <w:bCs/>
          <w:sz w:val="28"/>
          <w:szCs w:val="28"/>
        </w:rPr>
      </w:pPr>
    </w:p>
    <w:p w:rsidR="00D33D1D" w:rsidRDefault="00D33D1D" w:rsidP="00D33D1D">
      <w:pPr>
        <w:rPr>
          <w:rFonts w:cs="Arial"/>
          <w:b/>
          <w:bCs/>
          <w:sz w:val="28"/>
          <w:szCs w:val="28"/>
        </w:rPr>
      </w:pPr>
      <w:r>
        <w:rPr>
          <w:rFonts w:cs="Arial"/>
          <w:b/>
          <w:bCs/>
          <w:noProof/>
          <w:sz w:val="28"/>
          <w:szCs w:val="28"/>
        </w:rPr>
        <w:drawing>
          <wp:inline distT="0" distB="0" distL="0" distR="0">
            <wp:extent cx="5943600" cy="1638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rsidR="00D33D1D" w:rsidRDefault="00624B4B" w:rsidP="00D33D1D">
      <w:pPr>
        <w:rPr>
          <w:rFonts w:cs="Arial"/>
        </w:rPr>
      </w:pPr>
      <w:r>
        <w:rPr>
          <w:rFonts w:cs="Arial"/>
          <w:b/>
          <w:bCs/>
          <w:sz w:val="28"/>
          <w:szCs w:val="28"/>
        </w:rPr>
        <w:t>Chapter 3</w:t>
      </w:r>
      <w:r w:rsidR="00D33D1D">
        <w:rPr>
          <w:rFonts w:cs="Arial"/>
          <w:b/>
          <w:bCs/>
          <w:sz w:val="28"/>
          <w:szCs w:val="28"/>
        </w:rPr>
        <w:t xml:space="preserve"> Part P: Periodic Chart Identification               </w:t>
      </w:r>
    </w:p>
    <w:p w:rsidR="00D33D1D" w:rsidRDefault="00D33D1D" w:rsidP="00D33D1D">
      <w:pPr>
        <w:rPr>
          <w:rFonts w:cs="Arial"/>
        </w:rPr>
      </w:pPr>
      <w:r>
        <w:rPr>
          <w:rFonts w:cs="Arial"/>
        </w:rPr>
        <w:t>Selected symbols have been placed into the following blank periodic table of elements:</w:t>
      </w:r>
    </w:p>
    <w:p w:rsidR="00D33D1D" w:rsidRDefault="00D33D1D" w:rsidP="00D33D1D">
      <w:pPr>
        <w:rPr>
          <w:rFonts w:cs="Arial"/>
        </w:rPr>
      </w:pPr>
      <w:r w:rsidRPr="00464A3D">
        <w:rPr>
          <w:rFonts w:cs="Arial"/>
          <w:noProof/>
        </w:rPr>
        <w:drawing>
          <wp:inline distT="0" distB="0" distL="0" distR="0">
            <wp:extent cx="5943600" cy="3028950"/>
            <wp:effectExtent l="0" t="0" r="0" b="0"/>
            <wp:docPr id="77" name="Picture 77" descr="PeriodicPost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iodicPostRepor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rsidR="00D33D1D" w:rsidRDefault="00D33D1D" w:rsidP="00624B4B">
      <w:pPr>
        <w:spacing w:after="0"/>
        <w:rPr>
          <w:rFonts w:cs="Arial"/>
        </w:rPr>
      </w:pPr>
      <w:r>
        <w:rPr>
          <w:rFonts w:cs="Arial"/>
        </w:rPr>
        <w:t>Which symbol in the above periodic table fits the following description?</w:t>
      </w:r>
    </w:p>
    <w:p w:rsidR="00D33D1D" w:rsidRDefault="00D33D1D" w:rsidP="00624B4B">
      <w:pPr>
        <w:spacing w:after="0"/>
        <w:rPr>
          <w:rFonts w:cs="Arial"/>
        </w:rPr>
      </w:pPr>
      <w:r>
        <w:rPr>
          <w:rFonts w:cs="Arial"/>
        </w:rPr>
        <w:t xml:space="preserve">_____1. an alkali </w:t>
      </w:r>
      <w:proofErr w:type="gramStart"/>
      <w:r>
        <w:rPr>
          <w:rFonts w:cs="Arial"/>
        </w:rPr>
        <w:t>metal</w:t>
      </w:r>
      <w:proofErr w:type="gramEnd"/>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_____2. A halogen</w:t>
      </w:r>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_____3. an alkaline earth element</w:t>
      </w:r>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_____4. a noble gas</w:t>
      </w:r>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_____5. A representative element in the fifth period</w:t>
      </w:r>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_____6. a semimetal</w:t>
      </w:r>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_____7. An element in the lanthanide series</w:t>
      </w:r>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_____8.  an element with the atomic number 13</w:t>
      </w:r>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 xml:space="preserve">_____9. an element </w:t>
      </w:r>
      <w:proofErr w:type="gramStart"/>
      <w:r>
        <w:rPr>
          <w:rFonts w:cs="Arial"/>
        </w:rPr>
        <w:t>filling  a</w:t>
      </w:r>
      <w:proofErr w:type="gramEnd"/>
      <w:r>
        <w:rPr>
          <w:rFonts w:cs="Arial"/>
        </w:rPr>
        <w:t xml:space="preserve"> 5d sublevel</w:t>
      </w:r>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_____10. an element with six valence electrons</w:t>
      </w:r>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_____11. an element corresponding to: 1s</w:t>
      </w:r>
      <w:r>
        <w:rPr>
          <w:rFonts w:cs="Arial"/>
          <w:vertAlign w:val="superscript"/>
        </w:rPr>
        <w:t>2</w:t>
      </w:r>
      <w:r>
        <w:rPr>
          <w:rFonts w:cs="Arial"/>
        </w:rPr>
        <w:t xml:space="preserve"> 2s</w:t>
      </w:r>
      <w:r>
        <w:rPr>
          <w:rFonts w:cs="Arial"/>
          <w:vertAlign w:val="superscript"/>
        </w:rPr>
        <w:t>2</w:t>
      </w:r>
      <w:r>
        <w:rPr>
          <w:rFonts w:cs="Arial"/>
        </w:rPr>
        <w:t xml:space="preserve"> 2p</w:t>
      </w:r>
      <w:r>
        <w:rPr>
          <w:rFonts w:cs="Arial"/>
          <w:vertAlign w:val="superscript"/>
        </w:rPr>
        <w:t>6</w:t>
      </w:r>
      <w:r>
        <w:rPr>
          <w:rFonts w:cs="Arial"/>
        </w:rPr>
        <w:t xml:space="preserve"> 3s</w:t>
      </w:r>
      <w:r>
        <w:rPr>
          <w:rFonts w:cs="Arial"/>
          <w:vertAlign w:val="superscript"/>
        </w:rPr>
        <w:t>2</w:t>
      </w:r>
      <w:r>
        <w:rPr>
          <w:rFonts w:cs="Arial"/>
        </w:rPr>
        <w:t xml:space="preserve"> 3p</w:t>
      </w:r>
      <w:r>
        <w:rPr>
          <w:rFonts w:cs="Arial"/>
          <w:vertAlign w:val="superscript"/>
        </w:rPr>
        <w:t>6</w:t>
      </w:r>
      <w:r>
        <w:rPr>
          <w:rFonts w:cs="Arial"/>
        </w:rPr>
        <w:t xml:space="preserve"> 4s</w:t>
      </w:r>
      <w:r>
        <w:rPr>
          <w:rFonts w:cs="Arial"/>
          <w:vertAlign w:val="superscript"/>
        </w:rPr>
        <w:t>2</w:t>
      </w:r>
      <w:r>
        <w:rPr>
          <w:rFonts w:cs="Arial"/>
        </w:rPr>
        <w:t xml:space="preserve"> 3d</w:t>
      </w:r>
      <w:r>
        <w:rPr>
          <w:rFonts w:cs="Arial"/>
          <w:vertAlign w:val="superscript"/>
        </w:rPr>
        <w:t>7</w:t>
      </w:r>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_____12. an element with four valence electrons</w:t>
      </w:r>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_____13. an element in the actinide series</w:t>
      </w:r>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_____14. the main isotope of this element has zero neutrons in the nucleus</w:t>
      </w:r>
    </w:p>
    <w:p w:rsidR="00D33D1D" w:rsidRPr="00624B4B" w:rsidRDefault="00D33D1D" w:rsidP="00624B4B">
      <w:pPr>
        <w:spacing w:after="0"/>
        <w:rPr>
          <w:rFonts w:cs="Arial"/>
          <w:sz w:val="16"/>
          <w:szCs w:val="16"/>
        </w:rPr>
      </w:pPr>
    </w:p>
    <w:p w:rsidR="00D33D1D" w:rsidRDefault="00D33D1D" w:rsidP="00624B4B">
      <w:pPr>
        <w:spacing w:after="0"/>
        <w:rPr>
          <w:rFonts w:cs="Arial"/>
        </w:rPr>
      </w:pPr>
      <w:r>
        <w:rPr>
          <w:rFonts w:cs="Arial"/>
        </w:rPr>
        <w:t>_____15. a representative element in the first period of the periodic table</w:t>
      </w:r>
    </w:p>
    <w:p w:rsidR="00D33D1D" w:rsidRDefault="00D33D1D" w:rsidP="00D33D1D">
      <w:pPr>
        <w:rPr>
          <w:rFonts w:cs="Arial"/>
          <w:sz w:val="20"/>
          <w:szCs w:val="20"/>
        </w:rPr>
      </w:pPr>
    </w:p>
    <w:p w:rsidR="00D33D1D" w:rsidRDefault="00D33D1D" w:rsidP="00D33D1D">
      <w:pPr>
        <w:rPr>
          <w:rFonts w:cs="Arial"/>
          <w:sz w:val="20"/>
          <w:szCs w:val="20"/>
        </w:rPr>
      </w:pPr>
      <w:r>
        <w:rPr>
          <w:rFonts w:cs="Arial"/>
          <w:noProof/>
          <w:sz w:val="20"/>
          <w:szCs w:val="20"/>
        </w:rPr>
        <w:drawing>
          <wp:inline distT="0" distB="0" distL="0" distR="0">
            <wp:extent cx="3028950" cy="1804201"/>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582" cy="1815895"/>
                    </a:xfrm>
                    <a:prstGeom prst="rect">
                      <a:avLst/>
                    </a:prstGeom>
                    <a:noFill/>
                    <a:ln>
                      <a:noFill/>
                    </a:ln>
                  </pic:spPr>
                </pic:pic>
              </a:graphicData>
            </a:graphic>
          </wp:inline>
        </w:drawing>
      </w:r>
    </w:p>
    <w:p w:rsidR="00D33D1D" w:rsidRDefault="00D33D1D" w:rsidP="00D33D1D">
      <w:pPr>
        <w:rPr>
          <w:rFonts w:cs="Arial"/>
          <w:sz w:val="20"/>
          <w:szCs w:val="20"/>
        </w:rPr>
      </w:pPr>
      <w:r>
        <w:rPr>
          <w:rFonts w:cs="Arial"/>
          <w:noProof/>
          <w:sz w:val="20"/>
          <w:szCs w:val="20"/>
        </w:rPr>
        <w:drawing>
          <wp:inline distT="0" distB="0" distL="0" distR="0">
            <wp:extent cx="3028950" cy="181473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50065" cy="1827382"/>
                    </a:xfrm>
                    <a:prstGeom prst="rect">
                      <a:avLst/>
                    </a:prstGeom>
                    <a:noFill/>
                    <a:ln>
                      <a:noFill/>
                    </a:ln>
                  </pic:spPr>
                </pic:pic>
              </a:graphicData>
            </a:graphic>
          </wp:inline>
        </w:drawing>
      </w:r>
    </w:p>
    <w:p w:rsidR="00D33D1D" w:rsidRDefault="00D33D1D" w:rsidP="00D33D1D">
      <w:pPr>
        <w:rPr>
          <w:rFonts w:cs="Arial"/>
          <w:sz w:val="20"/>
          <w:szCs w:val="20"/>
        </w:rPr>
      </w:pPr>
      <w:r>
        <w:rPr>
          <w:rFonts w:cs="Arial"/>
          <w:noProof/>
          <w:sz w:val="20"/>
          <w:szCs w:val="20"/>
        </w:rPr>
        <w:drawing>
          <wp:inline distT="0" distB="0" distL="0" distR="0">
            <wp:extent cx="3209925" cy="1918977"/>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32035" cy="1932195"/>
                    </a:xfrm>
                    <a:prstGeom prst="rect">
                      <a:avLst/>
                    </a:prstGeom>
                    <a:noFill/>
                    <a:ln>
                      <a:noFill/>
                    </a:ln>
                  </pic:spPr>
                </pic:pic>
              </a:graphicData>
            </a:graphic>
          </wp:inline>
        </w:drawing>
      </w:r>
    </w:p>
    <w:p w:rsidR="00D33D1D" w:rsidRDefault="00D33D1D" w:rsidP="00D33D1D">
      <w:pPr>
        <w:rPr>
          <w:rFonts w:cs="Arial"/>
          <w:sz w:val="20"/>
          <w:szCs w:val="20"/>
        </w:rPr>
      </w:pPr>
      <w:r>
        <w:rPr>
          <w:rFonts w:cs="Arial"/>
          <w:noProof/>
          <w:sz w:val="20"/>
          <w:szCs w:val="20"/>
        </w:rPr>
        <w:drawing>
          <wp:inline distT="0" distB="0" distL="0" distR="0">
            <wp:extent cx="3057525" cy="1834515"/>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57525" cy="1834515"/>
                    </a:xfrm>
                    <a:prstGeom prst="rect">
                      <a:avLst/>
                    </a:prstGeom>
                    <a:noFill/>
                    <a:ln>
                      <a:noFill/>
                    </a:ln>
                  </pic:spPr>
                </pic:pic>
              </a:graphicData>
            </a:graphic>
          </wp:inline>
        </w:drawing>
      </w:r>
    </w:p>
    <w:p w:rsidR="00D33D1D" w:rsidRDefault="00D33D1D" w:rsidP="00D33D1D">
      <w:pPr>
        <w:rPr>
          <w:rFonts w:cs="Arial"/>
          <w:sz w:val="20"/>
          <w:szCs w:val="20"/>
        </w:rPr>
      </w:pPr>
    </w:p>
    <w:p w:rsidR="00D33D1D" w:rsidRDefault="00D33D1D" w:rsidP="00D33D1D">
      <w:pPr>
        <w:rPr>
          <w:rFonts w:cs="Arial"/>
          <w:sz w:val="20"/>
          <w:szCs w:val="20"/>
        </w:rPr>
      </w:pPr>
    </w:p>
    <w:p w:rsidR="00D33D1D" w:rsidRDefault="00D33D1D" w:rsidP="00D33D1D">
      <w:pPr>
        <w:rPr>
          <w:rFonts w:cs="Arial"/>
          <w:sz w:val="20"/>
          <w:szCs w:val="20"/>
        </w:rPr>
      </w:pPr>
    </w:p>
    <w:p w:rsidR="00D33D1D" w:rsidRDefault="00D33D1D" w:rsidP="00D33D1D">
      <w:pPr>
        <w:rPr>
          <w:rFonts w:cs="Arial"/>
          <w:sz w:val="20"/>
          <w:szCs w:val="20"/>
        </w:rPr>
      </w:pPr>
      <w:r>
        <w:rPr>
          <w:rFonts w:cs="Arial"/>
          <w:noProof/>
          <w:sz w:val="20"/>
          <w:szCs w:val="20"/>
        </w:rPr>
        <w:drawing>
          <wp:inline distT="0" distB="0" distL="0" distR="0">
            <wp:extent cx="5943600" cy="13811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inline>
        </w:drawing>
      </w:r>
    </w:p>
    <w:p w:rsidR="00D33D1D" w:rsidRDefault="00D33D1D" w:rsidP="00D33D1D">
      <w:pPr>
        <w:rPr>
          <w:rFonts w:cs="Arial"/>
          <w:sz w:val="20"/>
          <w:szCs w:val="20"/>
        </w:rPr>
      </w:pPr>
      <w:r>
        <w:rPr>
          <w:rFonts w:cs="Arial"/>
          <w:b/>
          <w:bCs/>
          <w:noProof/>
          <w:sz w:val="28"/>
          <w:szCs w:val="28"/>
        </w:rPr>
        <w:drawing>
          <wp:inline distT="0" distB="0" distL="0" distR="0">
            <wp:extent cx="5105400" cy="3058185"/>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09650" cy="3060731"/>
                    </a:xfrm>
                    <a:prstGeom prst="rect">
                      <a:avLst/>
                    </a:prstGeom>
                    <a:noFill/>
                    <a:ln>
                      <a:noFill/>
                    </a:ln>
                  </pic:spPr>
                </pic:pic>
              </a:graphicData>
            </a:graphic>
          </wp:inline>
        </w:drawing>
      </w:r>
    </w:p>
    <w:p w:rsidR="00D33D1D" w:rsidRDefault="00D33D1D" w:rsidP="00D33D1D">
      <w:pPr>
        <w:rPr>
          <w:rFonts w:cs="Arial"/>
          <w:sz w:val="20"/>
          <w:szCs w:val="20"/>
        </w:rPr>
      </w:pPr>
    </w:p>
    <w:p w:rsidR="00D33D1D" w:rsidRDefault="00D33D1D" w:rsidP="00D33D1D">
      <w:pPr>
        <w:rPr>
          <w:rFonts w:cs="Arial"/>
          <w:sz w:val="20"/>
          <w:szCs w:val="20"/>
        </w:rPr>
      </w:pPr>
      <w:r>
        <w:rPr>
          <w:rFonts w:cs="Arial"/>
          <w:noProof/>
          <w:sz w:val="20"/>
          <w:szCs w:val="20"/>
        </w:rPr>
        <w:drawing>
          <wp:inline distT="0" distB="0" distL="0" distR="0">
            <wp:extent cx="4919542" cy="34861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25781" cy="3490571"/>
                    </a:xfrm>
                    <a:prstGeom prst="rect">
                      <a:avLst/>
                    </a:prstGeom>
                    <a:noFill/>
                    <a:ln>
                      <a:noFill/>
                    </a:ln>
                  </pic:spPr>
                </pic:pic>
              </a:graphicData>
            </a:graphic>
          </wp:inline>
        </w:drawing>
      </w:r>
    </w:p>
    <w:p w:rsidR="00D33D1D" w:rsidRDefault="00D33D1D" w:rsidP="00D33D1D">
      <w:pPr>
        <w:rPr>
          <w:rFonts w:ascii="Arial Black" w:hAnsi="Arial Black" w:cs="Arial"/>
        </w:rPr>
      </w:pPr>
      <w:r w:rsidRPr="009C7A3C">
        <w:rPr>
          <w:rFonts w:ascii="Arial Black" w:hAnsi="Arial Black" w:cs="Arial"/>
        </w:rPr>
        <w:t>Main Group Elements are also called Representative Elements</w:t>
      </w:r>
    </w:p>
    <w:p w:rsidR="00D33D1D" w:rsidRDefault="00D33D1D" w:rsidP="00D33D1D">
      <w:pPr>
        <w:rPr>
          <w:rFonts w:ascii="Arial Black" w:hAnsi="Arial Black" w:cs="Arial"/>
        </w:rPr>
      </w:pPr>
      <w:r>
        <w:rPr>
          <w:rFonts w:ascii="Arial Black" w:hAnsi="Arial Black" w:cs="Arial"/>
          <w:noProof/>
        </w:rPr>
        <w:drawing>
          <wp:inline distT="0" distB="0" distL="0" distR="0">
            <wp:extent cx="5934075" cy="14287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34075" cy="1428750"/>
                    </a:xfrm>
                    <a:prstGeom prst="rect">
                      <a:avLst/>
                    </a:prstGeom>
                    <a:noFill/>
                    <a:ln>
                      <a:noFill/>
                    </a:ln>
                  </pic:spPr>
                </pic:pic>
              </a:graphicData>
            </a:graphic>
          </wp:inline>
        </w:drawing>
      </w:r>
    </w:p>
    <w:p w:rsidR="00D33D1D" w:rsidRPr="009C7A3C" w:rsidRDefault="00D33D1D" w:rsidP="00D33D1D">
      <w:pPr>
        <w:rPr>
          <w:rFonts w:ascii="Arial Black" w:hAnsi="Arial Black" w:cs="Arial"/>
        </w:rPr>
      </w:pPr>
      <w:r>
        <w:rPr>
          <w:rFonts w:ascii="Arial Black" w:hAnsi="Arial Black" w:cs="Arial"/>
          <w:noProof/>
        </w:rPr>
        <w:drawing>
          <wp:inline distT="0" distB="0" distL="0" distR="0">
            <wp:extent cx="5476875" cy="271210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90391" cy="2718799"/>
                    </a:xfrm>
                    <a:prstGeom prst="rect">
                      <a:avLst/>
                    </a:prstGeom>
                    <a:noFill/>
                    <a:ln>
                      <a:noFill/>
                    </a:ln>
                  </pic:spPr>
                </pic:pic>
              </a:graphicData>
            </a:graphic>
          </wp:inline>
        </w:drawing>
      </w:r>
    </w:p>
    <w:p w:rsidR="00D33D1D" w:rsidRDefault="00D33D1D" w:rsidP="00D33D1D">
      <w:pPr>
        <w:rPr>
          <w:rFonts w:cs="Arial"/>
          <w:sz w:val="20"/>
          <w:szCs w:val="20"/>
        </w:rPr>
      </w:pPr>
      <w:r>
        <w:rPr>
          <w:rFonts w:cs="Arial"/>
          <w:noProof/>
          <w:sz w:val="20"/>
          <w:szCs w:val="20"/>
        </w:rPr>
        <w:drawing>
          <wp:inline distT="0" distB="0" distL="0" distR="0">
            <wp:extent cx="5553075" cy="400462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63798" cy="4012354"/>
                    </a:xfrm>
                    <a:prstGeom prst="rect">
                      <a:avLst/>
                    </a:prstGeom>
                    <a:noFill/>
                    <a:ln>
                      <a:noFill/>
                    </a:ln>
                  </pic:spPr>
                </pic:pic>
              </a:graphicData>
            </a:graphic>
          </wp:inline>
        </w:drawing>
      </w:r>
    </w:p>
    <w:p w:rsidR="00D33D1D" w:rsidRDefault="00D33D1D" w:rsidP="00D33D1D">
      <w:pPr>
        <w:rPr>
          <w:rFonts w:cs="Arial"/>
          <w:sz w:val="20"/>
          <w:szCs w:val="20"/>
        </w:rPr>
      </w:pPr>
      <w:r>
        <w:rPr>
          <w:rFonts w:cs="Arial"/>
          <w:noProof/>
          <w:sz w:val="20"/>
          <w:szCs w:val="20"/>
        </w:rPr>
        <w:drawing>
          <wp:inline distT="0" distB="0" distL="0" distR="0">
            <wp:extent cx="5734050" cy="1390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34050" cy="1390650"/>
                    </a:xfrm>
                    <a:prstGeom prst="rect">
                      <a:avLst/>
                    </a:prstGeom>
                    <a:noFill/>
                    <a:ln>
                      <a:noFill/>
                    </a:ln>
                  </pic:spPr>
                </pic:pic>
              </a:graphicData>
            </a:graphic>
          </wp:inline>
        </w:drawing>
      </w:r>
    </w:p>
    <w:p w:rsidR="00D33D1D" w:rsidRDefault="00D33D1D" w:rsidP="00D33D1D">
      <w:pPr>
        <w:rPr>
          <w:rFonts w:cs="Arial"/>
          <w:sz w:val="20"/>
          <w:szCs w:val="20"/>
        </w:rPr>
      </w:pPr>
      <w:r>
        <w:rPr>
          <w:rFonts w:cs="Arial"/>
          <w:noProof/>
          <w:sz w:val="20"/>
          <w:szCs w:val="20"/>
        </w:rPr>
        <w:drawing>
          <wp:inline distT="0" distB="0" distL="0" distR="0">
            <wp:extent cx="5943600" cy="29337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rsidR="00D33D1D" w:rsidRDefault="00D33D1D" w:rsidP="00D33D1D">
      <w:pPr>
        <w:rPr>
          <w:rFonts w:cs="Arial"/>
          <w:sz w:val="20"/>
          <w:szCs w:val="20"/>
        </w:rPr>
      </w:pPr>
      <w:r>
        <w:rPr>
          <w:rFonts w:cs="Arial"/>
          <w:sz w:val="20"/>
          <w:szCs w:val="20"/>
        </w:rPr>
        <w:t xml:space="preserve">           </w:t>
      </w:r>
      <w:r>
        <w:rPr>
          <w:rFonts w:cs="Arial"/>
          <w:noProof/>
          <w:sz w:val="20"/>
          <w:szCs w:val="20"/>
        </w:rPr>
        <w:drawing>
          <wp:inline distT="0" distB="0" distL="0" distR="0">
            <wp:extent cx="5076825" cy="3653107"/>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81690" cy="3656608"/>
                    </a:xfrm>
                    <a:prstGeom prst="rect">
                      <a:avLst/>
                    </a:prstGeom>
                    <a:noFill/>
                    <a:ln>
                      <a:noFill/>
                    </a:ln>
                  </pic:spPr>
                </pic:pic>
              </a:graphicData>
            </a:graphic>
          </wp:inline>
        </w:drawing>
      </w:r>
    </w:p>
    <w:p w:rsidR="00D33D1D" w:rsidRPr="0043524D" w:rsidRDefault="00D33D1D" w:rsidP="00D33D1D">
      <w:pPr>
        <w:rPr>
          <w:rFonts w:cs="Arial"/>
          <w:sz w:val="20"/>
          <w:szCs w:val="20"/>
        </w:rPr>
      </w:pPr>
      <w:r>
        <w:rPr>
          <w:rFonts w:cs="Arial"/>
          <w:noProof/>
          <w:sz w:val="20"/>
          <w:szCs w:val="20"/>
        </w:rPr>
        <w:drawing>
          <wp:inline distT="0" distB="0" distL="0" distR="0">
            <wp:extent cx="5657850" cy="5791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57850" cy="5791200"/>
                    </a:xfrm>
                    <a:prstGeom prst="rect">
                      <a:avLst/>
                    </a:prstGeom>
                    <a:noFill/>
                    <a:ln>
                      <a:noFill/>
                    </a:ln>
                  </pic:spPr>
                </pic:pic>
              </a:graphicData>
            </a:graphic>
          </wp:inline>
        </w:drawing>
      </w:r>
    </w:p>
    <w:p w:rsidR="00D33D1D" w:rsidRPr="00AE45A6" w:rsidRDefault="00D33D1D" w:rsidP="00D33D1D">
      <w:pPr>
        <w:spacing w:before="100" w:beforeAutospacing="1" w:after="100" w:afterAutospacing="1"/>
        <w:outlineLvl w:val="0"/>
        <w:rPr>
          <w:rFonts w:ascii="Times New Roman" w:hAnsi="Times New Roman"/>
          <w:b/>
          <w:bCs/>
          <w:kern w:val="36"/>
          <w:sz w:val="48"/>
          <w:szCs w:val="48"/>
        </w:rPr>
      </w:pPr>
      <w:r w:rsidRPr="00AE45A6">
        <w:rPr>
          <w:rFonts w:ascii="Times New Roman" w:hAnsi="Times New Roman"/>
          <w:b/>
          <w:bCs/>
          <w:kern w:val="36"/>
          <w:sz w:val="48"/>
          <w:szCs w:val="48"/>
        </w:rPr>
        <w:t xml:space="preserve">Periodic table's seventh row finally filled as four new elements are added </w:t>
      </w:r>
    </w:p>
    <w:p w:rsidR="00D33D1D" w:rsidRPr="00AE45A6" w:rsidRDefault="00D33D1D" w:rsidP="00D33D1D">
      <w:pPr>
        <w:spacing w:before="100" w:beforeAutospacing="1" w:after="100" w:afterAutospacing="1"/>
        <w:rPr>
          <w:rFonts w:ascii="Times New Roman" w:hAnsi="Times New Roman"/>
        </w:rPr>
      </w:pPr>
      <w:r w:rsidRPr="00AE45A6">
        <w:rPr>
          <w:rFonts w:ascii="Times New Roman" w:hAnsi="Times New Roman"/>
        </w:rPr>
        <w:t>Discovery of four super-heavy chemical elements by scientists in Russia, America and Japan has been verified by experts and formally added to table</w:t>
      </w:r>
    </w:p>
    <w:p w:rsidR="00D33D1D" w:rsidRPr="00AE45A6" w:rsidRDefault="00D33D1D" w:rsidP="00D33D1D">
      <w:pPr>
        <w:spacing w:before="100" w:beforeAutospacing="1" w:after="100" w:afterAutospacing="1"/>
        <w:rPr>
          <w:rFonts w:ascii="Times New Roman" w:hAnsi="Times New Roman"/>
        </w:rPr>
      </w:pPr>
      <w:r w:rsidRPr="00AE45A6">
        <w:rPr>
          <w:rFonts w:ascii="Times New Roman" w:hAnsi="Times New Roman"/>
        </w:rPr>
        <w:t xml:space="preserve">Four new elements have been added to the periodic table, finally completing the table’s seventh row and rendering science textbooks around the world instantly out of date. </w:t>
      </w:r>
    </w:p>
    <w:p w:rsidR="008666A4" w:rsidRDefault="00D33D1D" w:rsidP="00D33D1D">
      <w:pPr>
        <w:spacing w:before="100" w:beforeAutospacing="1" w:after="100" w:afterAutospacing="1"/>
        <w:rPr>
          <w:rFonts w:ascii="Times New Roman" w:hAnsi="Times New Roman"/>
        </w:rPr>
      </w:pPr>
      <w:r w:rsidRPr="00AE45A6">
        <w:rPr>
          <w:rFonts w:ascii="Times New Roman" w:hAnsi="Times New Roman"/>
        </w:rPr>
        <w:t xml:space="preserve">The elements, discovered by scientists in Japan, </w:t>
      </w:r>
      <w:hyperlink r:id="rId143" w:history="1">
        <w:r w:rsidRPr="00AE45A6">
          <w:rPr>
            <w:rFonts w:ascii="Times New Roman" w:hAnsi="Times New Roman"/>
            <w:color w:val="0000FF"/>
            <w:u w:val="single"/>
          </w:rPr>
          <w:t>Russia</w:t>
        </w:r>
      </w:hyperlink>
      <w:r w:rsidRPr="00AE45A6">
        <w:rPr>
          <w:rFonts w:ascii="Times New Roman" w:hAnsi="Times New Roman"/>
        </w:rPr>
        <w:t xml:space="preserve"> and America, are the first to be added to the table since 2011, when elements 114 and 116 were added.</w:t>
      </w:r>
    </w:p>
    <w:p w:rsidR="00D33D1D" w:rsidRPr="00AE45A6" w:rsidRDefault="00D33D1D" w:rsidP="00D33D1D">
      <w:pPr>
        <w:spacing w:before="100" w:beforeAutospacing="1" w:after="100" w:afterAutospacing="1"/>
        <w:rPr>
          <w:rFonts w:ascii="Times New Roman" w:hAnsi="Times New Roman"/>
        </w:rPr>
      </w:pPr>
      <w:r w:rsidRPr="00AE45A6">
        <w:rPr>
          <w:rFonts w:ascii="Times New Roman" w:hAnsi="Times New Roman"/>
        </w:rPr>
        <w:t xml:space="preserve">The four were verified on 30 December by the US-based International Union of Pure and Applied </w:t>
      </w:r>
      <w:hyperlink r:id="rId144" w:history="1">
        <w:r w:rsidRPr="00AE45A6">
          <w:rPr>
            <w:rFonts w:ascii="Times New Roman" w:hAnsi="Times New Roman"/>
            <w:color w:val="0000FF"/>
            <w:u w:val="single"/>
          </w:rPr>
          <w:t>Chemistry</w:t>
        </w:r>
      </w:hyperlink>
      <w:r w:rsidRPr="00AE45A6">
        <w:rPr>
          <w:rFonts w:ascii="Times New Roman" w:hAnsi="Times New Roman"/>
        </w:rPr>
        <w:t>, the global organization that governs chemical nomenclature, terminology and measurement.</w:t>
      </w:r>
    </w:p>
    <w:p w:rsidR="00D33D1D" w:rsidRPr="00AE45A6" w:rsidRDefault="003B4209" w:rsidP="00D33D1D">
      <w:pPr>
        <w:spacing w:before="100" w:beforeAutospacing="1" w:after="100" w:afterAutospacing="1"/>
        <w:rPr>
          <w:rFonts w:ascii="Times New Roman" w:hAnsi="Times New Roman"/>
        </w:rPr>
      </w:pPr>
      <w:hyperlink r:id="rId145" w:history="1">
        <w:r w:rsidR="00D33D1D" w:rsidRPr="00AE45A6">
          <w:rPr>
            <w:rFonts w:ascii="Times New Roman" w:hAnsi="Times New Roman"/>
            <w:color w:val="0000FF"/>
            <w:u w:val="single"/>
          </w:rPr>
          <w:t>IUPAC announced</w:t>
        </w:r>
      </w:hyperlink>
      <w:r w:rsidR="00D33D1D" w:rsidRPr="00AE45A6">
        <w:rPr>
          <w:rFonts w:ascii="Times New Roman" w:hAnsi="Times New Roman"/>
        </w:rPr>
        <w:t xml:space="preserve"> that a Russian-American team of scientists at the Joint Institute for Nuclear Research in </w:t>
      </w:r>
      <w:proofErr w:type="spellStart"/>
      <w:r w:rsidR="00D33D1D" w:rsidRPr="00AE45A6">
        <w:rPr>
          <w:rFonts w:ascii="Times New Roman" w:hAnsi="Times New Roman"/>
        </w:rPr>
        <w:t>Dubna</w:t>
      </w:r>
      <w:proofErr w:type="spellEnd"/>
      <w:r w:rsidR="00D33D1D" w:rsidRPr="00AE45A6">
        <w:rPr>
          <w:rFonts w:ascii="Times New Roman" w:hAnsi="Times New Roman"/>
        </w:rPr>
        <w:t xml:space="preserve"> and Lawrence Livermore National Laboratory in California had produced sufficient evidence to claim the discovery of elements 115, 117 and 118. </w:t>
      </w:r>
    </w:p>
    <w:p w:rsidR="00D33D1D" w:rsidRPr="00AE45A6" w:rsidRDefault="00D33D1D" w:rsidP="00D33D1D">
      <w:pPr>
        <w:spacing w:before="100" w:beforeAutospacing="1" w:after="100" w:afterAutospacing="1"/>
        <w:outlineLvl w:val="0"/>
        <w:rPr>
          <w:rFonts w:ascii="Times New Roman" w:hAnsi="Times New Roman"/>
          <w:b/>
          <w:bCs/>
          <w:kern w:val="36"/>
          <w:sz w:val="48"/>
          <w:szCs w:val="48"/>
        </w:rPr>
      </w:pPr>
      <w:r w:rsidRPr="00AE45A6">
        <w:rPr>
          <w:rFonts w:ascii="Times New Roman" w:hAnsi="Times New Roman"/>
          <w:b/>
          <w:bCs/>
          <w:kern w:val="36"/>
          <w:sz w:val="48"/>
          <w:szCs w:val="48"/>
        </w:rPr>
        <w:t xml:space="preserve">Period drama: the story of the periodic table </w:t>
      </w:r>
    </w:p>
    <w:p w:rsidR="00D33D1D" w:rsidRPr="00AE45A6" w:rsidRDefault="00D33D1D" w:rsidP="00D33D1D">
      <w:pPr>
        <w:spacing w:before="100" w:beforeAutospacing="1" w:after="100" w:afterAutospacing="1"/>
        <w:rPr>
          <w:rFonts w:ascii="Times New Roman" w:hAnsi="Times New Roman"/>
        </w:rPr>
      </w:pPr>
      <w:r w:rsidRPr="00AE45A6">
        <w:rPr>
          <w:rFonts w:ascii="Times New Roman" w:hAnsi="Times New Roman"/>
        </w:rPr>
        <w:t xml:space="preserve">The body awarded credit for the discovery of element 113, which had also been claimed by the Russians and Americans, to a team of scientists from the Riken institute in </w:t>
      </w:r>
      <w:hyperlink r:id="rId146" w:history="1">
        <w:r w:rsidRPr="00AE45A6">
          <w:rPr>
            <w:rFonts w:ascii="Times New Roman" w:hAnsi="Times New Roman"/>
            <w:color w:val="0000FF"/>
            <w:u w:val="single"/>
          </w:rPr>
          <w:t>Japan</w:t>
        </w:r>
      </w:hyperlink>
      <w:r w:rsidRPr="00AE45A6">
        <w:rPr>
          <w:rFonts w:ascii="Times New Roman" w:hAnsi="Times New Roman"/>
        </w:rPr>
        <w:t>.</w:t>
      </w:r>
    </w:p>
    <w:p w:rsidR="00D33D1D" w:rsidRPr="00AE45A6" w:rsidRDefault="00D33D1D" w:rsidP="00D33D1D">
      <w:pPr>
        <w:spacing w:before="100" w:beforeAutospacing="1" w:after="100" w:afterAutospacing="1"/>
        <w:rPr>
          <w:rFonts w:ascii="Times New Roman" w:hAnsi="Times New Roman"/>
        </w:rPr>
      </w:pPr>
      <w:proofErr w:type="spellStart"/>
      <w:r w:rsidRPr="00AE45A6">
        <w:rPr>
          <w:rFonts w:ascii="Times New Roman" w:hAnsi="Times New Roman"/>
        </w:rPr>
        <w:t>Kosuke</w:t>
      </w:r>
      <w:proofErr w:type="spellEnd"/>
      <w:r w:rsidRPr="00AE45A6">
        <w:rPr>
          <w:rFonts w:ascii="Times New Roman" w:hAnsi="Times New Roman"/>
        </w:rPr>
        <w:t xml:space="preserve"> Morita, who was leading the research at Riken, said his team now planned to “look to the unchartered territory of element 119 and beyond.”</w:t>
      </w:r>
    </w:p>
    <w:p w:rsidR="00D33D1D" w:rsidRPr="00AE45A6" w:rsidRDefault="00D33D1D" w:rsidP="00D33D1D">
      <w:pPr>
        <w:spacing w:before="100" w:beforeAutospacing="1" w:after="100" w:afterAutospacing="1"/>
        <w:rPr>
          <w:rFonts w:ascii="Times New Roman" w:hAnsi="Times New Roman"/>
        </w:rPr>
      </w:pPr>
      <w:proofErr w:type="spellStart"/>
      <w:r w:rsidRPr="00AE45A6">
        <w:rPr>
          <w:rFonts w:ascii="Times New Roman" w:hAnsi="Times New Roman"/>
        </w:rPr>
        <w:t>Ryoji</w:t>
      </w:r>
      <w:proofErr w:type="spellEnd"/>
      <w:r w:rsidRPr="00AE45A6">
        <w:rPr>
          <w:rFonts w:ascii="Times New Roman" w:hAnsi="Times New Roman"/>
        </w:rPr>
        <w:t xml:space="preserve"> </w:t>
      </w:r>
      <w:proofErr w:type="spellStart"/>
      <w:r w:rsidRPr="00AE45A6">
        <w:rPr>
          <w:rFonts w:ascii="Times New Roman" w:hAnsi="Times New Roman"/>
        </w:rPr>
        <w:t>Noyori</w:t>
      </w:r>
      <w:proofErr w:type="spellEnd"/>
      <w:r w:rsidRPr="00AE45A6">
        <w:rPr>
          <w:rFonts w:ascii="Times New Roman" w:hAnsi="Times New Roman"/>
        </w:rPr>
        <w:t>, former Riken president and Nobel laureate in chemistry said: “To scientists, this is of greater value than an Olympic gold medal”.</w:t>
      </w:r>
    </w:p>
    <w:p w:rsidR="00D33D1D" w:rsidRPr="00AE45A6" w:rsidRDefault="00D33D1D" w:rsidP="00D33D1D">
      <w:pPr>
        <w:spacing w:before="100" w:beforeAutospacing="1" w:after="100" w:afterAutospacing="1"/>
        <w:rPr>
          <w:rFonts w:ascii="Times New Roman" w:hAnsi="Times New Roman"/>
        </w:rPr>
      </w:pPr>
      <w:r w:rsidRPr="00AE45A6">
        <w:rPr>
          <w:rFonts w:ascii="Times New Roman" w:hAnsi="Times New Roman"/>
        </w:rPr>
        <w:t xml:space="preserve">The elements, which currently bear placeholder names, will be officially named by the teams that discovered them in the coming months. Element 113 will be the first element to be named in Asia. </w:t>
      </w:r>
    </w:p>
    <w:p w:rsidR="00D33D1D" w:rsidRPr="00AE45A6" w:rsidRDefault="00D33D1D" w:rsidP="00D33D1D">
      <w:pPr>
        <w:spacing w:before="100" w:beforeAutospacing="1" w:after="100" w:afterAutospacing="1"/>
        <w:rPr>
          <w:rFonts w:ascii="Times New Roman" w:hAnsi="Times New Roman"/>
        </w:rPr>
      </w:pPr>
      <w:r w:rsidRPr="00AE45A6">
        <w:rPr>
          <w:rFonts w:ascii="Times New Roman" w:hAnsi="Times New Roman"/>
        </w:rPr>
        <w:t xml:space="preserve">“The chemistry community is eager to see its most cherished table finally being completed down to the seventh row,” said Professor Jan </w:t>
      </w:r>
      <w:proofErr w:type="spellStart"/>
      <w:r w:rsidRPr="00AE45A6">
        <w:rPr>
          <w:rFonts w:ascii="Times New Roman" w:hAnsi="Times New Roman"/>
        </w:rPr>
        <w:t>Reedijk</w:t>
      </w:r>
      <w:proofErr w:type="spellEnd"/>
      <w:r w:rsidRPr="00AE45A6">
        <w:rPr>
          <w:rFonts w:ascii="Times New Roman" w:hAnsi="Times New Roman"/>
        </w:rPr>
        <w:t>, president of the Inorganic Chemistry Division of IUPAC.</w:t>
      </w:r>
    </w:p>
    <w:p w:rsidR="00D33D1D" w:rsidRPr="00AE45A6" w:rsidRDefault="00D33D1D" w:rsidP="00D33D1D">
      <w:pPr>
        <w:spacing w:before="100" w:beforeAutospacing="1" w:after="100" w:afterAutospacing="1"/>
        <w:rPr>
          <w:rFonts w:ascii="Times New Roman" w:hAnsi="Times New Roman"/>
        </w:rPr>
      </w:pPr>
      <w:r w:rsidRPr="00AE45A6">
        <w:rPr>
          <w:rFonts w:ascii="Times New Roman" w:hAnsi="Times New Roman"/>
        </w:rPr>
        <w:t xml:space="preserve"> “IUPAC has now initiated the process of </w:t>
      </w:r>
      <w:proofErr w:type="spellStart"/>
      <w:r w:rsidRPr="00AE45A6">
        <w:rPr>
          <w:rFonts w:ascii="Times New Roman" w:hAnsi="Times New Roman"/>
        </w:rPr>
        <w:t>formalising</w:t>
      </w:r>
      <w:proofErr w:type="spellEnd"/>
      <w:r w:rsidRPr="00AE45A6">
        <w:rPr>
          <w:rFonts w:ascii="Times New Roman" w:hAnsi="Times New Roman"/>
        </w:rPr>
        <w:t xml:space="preserve"> names and symbols for these elements temporarily named as ununtrium, (</w:t>
      </w:r>
      <w:proofErr w:type="spellStart"/>
      <w:r w:rsidRPr="00AE45A6">
        <w:rPr>
          <w:rFonts w:ascii="Times New Roman" w:hAnsi="Times New Roman"/>
        </w:rPr>
        <w:t>Uut</w:t>
      </w:r>
      <w:proofErr w:type="spellEnd"/>
      <w:r w:rsidRPr="00AE45A6">
        <w:rPr>
          <w:rFonts w:ascii="Times New Roman" w:hAnsi="Times New Roman"/>
        </w:rPr>
        <w:t xml:space="preserve"> or element 113), ununpentium (</w:t>
      </w:r>
      <w:proofErr w:type="spellStart"/>
      <w:r w:rsidRPr="00AE45A6">
        <w:rPr>
          <w:rFonts w:ascii="Times New Roman" w:hAnsi="Times New Roman"/>
        </w:rPr>
        <w:t>Uup</w:t>
      </w:r>
      <w:proofErr w:type="spellEnd"/>
      <w:r w:rsidRPr="00AE45A6">
        <w:rPr>
          <w:rFonts w:ascii="Times New Roman" w:hAnsi="Times New Roman"/>
        </w:rPr>
        <w:t xml:space="preserve">, element 115), </w:t>
      </w:r>
      <w:proofErr w:type="spellStart"/>
      <w:r w:rsidRPr="00AE45A6">
        <w:rPr>
          <w:rFonts w:ascii="Times New Roman" w:hAnsi="Times New Roman"/>
        </w:rPr>
        <w:t>ununseptium</w:t>
      </w:r>
      <w:proofErr w:type="spellEnd"/>
      <w:r w:rsidRPr="00AE45A6">
        <w:rPr>
          <w:rFonts w:ascii="Times New Roman" w:hAnsi="Times New Roman"/>
        </w:rPr>
        <w:t xml:space="preserve"> (</w:t>
      </w:r>
      <w:proofErr w:type="spellStart"/>
      <w:r w:rsidRPr="00AE45A6">
        <w:rPr>
          <w:rFonts w:ascii="Times New Roman" w:hAnsi="Times New Roman"/>
        </w:rPr>
        <w:t>Uus</w:t>
      </w:r>
      <w:proofErr w:type="spellEnd"/>
      <w:r w:rsidRPr="00AE45A6">
        <w:rPr>
          <w:rFonts w:ascii="Times New Roman" w:hAnsi="Times New Roman"/>
        </w:rPr>
        <w:t>, element 117), and ununoctium (</w:t>
      </w:r>
      <w:proofErr w:type="spellStart"/>
      <w:r w:rsidRPr="00AE45A6">
        <w:rPr>
          <w:rFonts w:ascii="Times New Roman" w:hAnsi="Times New Roman"/>
        </w:rPr>
        <w:t>Uuo</w:t>
      </w:r>
      <w:proofErr w:type="spellEnd"/>
      <w:r w:rsidRPr="00AE45A6">
        <w:rPr>
          <w:rFonts w:ascii="Times New Roman" w:hAnsi="Times New Roman"/>
        </w:rPr>
        <w:t>, element 118).”</w:t>
      </w:r>
    </w:p>
    <w:p w:rsidR="00D33D1D" w:rsidRDefault="00D33D1D" w:rsidP="00D33D1D">
      <w:pPr>
        <w:pStyle w:val="story-body-text"/>
      </w:pPr>
      <w:r>
        <w:t>Since the 19th century, European and American discoveries have monopolized the naming of elements on the periodic table. It is evident in entries like francium, germanium, scandium, polonium, europium, californium, berkelium and americium.</w:t>
      </w:r>
    </w:p>
    <w:p w:rsidR="00D33D1D" w:rsidRDefault="00D33D1D" w:rsidP="00D33D1D">
      <w:pPr>
        <w:pStyle w:val="story-body-text"/>
      </w:pPr>
      <w:r>
        <w:t>But now, for the first time, researchers in Asia will make an addition to chemistry’s most fundamental catalog.</w:t>
      </w:r>
    </w:p>
    <w:p w:rsidR="00D33D1D" w:rsidRDefault="00D33D1D" w:rsidP="00D33D1D">
      <w:pPr>
        <w:pStyle w:val="story-body-text"/>
      </w:pPr>
      <w:r>
        <w:t xml:space="preserve">Scientists from the Riken institute in Japan will bestow an official name on Element 113, currently known by the placeholder name ununtrium, the International Union of Pure and Applied Chemistry </w:t>
      </w:r>
      <w:hyperlink r:id="rId147" w:history="1">
        <w:r>
          <w:rPr>
            <w:rStyle w:val="Hyperlink"/>
          </w:rPr>
          <w:t>announced</w:t>
        </w:r>
      </w:hyperlink>
      <w:r>
        <w:t xml:space="preserve"> last week.</w:t>
      </w:r>
    </w:p>
    <w:p w:rsidR="00D33D1D" w:rsidRDefault="00D33D1D" w:rsidP="00D33D1D">
      <w:pPr>
        <w:pStyle w:val="story-body-text"/>
      </w:pPr>
      <w:r>
        <w:t xml:space="preserve">The organization said that studies published by the Japanese scientists from 2004 to 2012 give the team the strongest claim to having discovered the element. The declaration comes more than 12 years after the Japanese team first attempted to synthesize the </w:t>
      </w:r>
      <w:proofErr w:type="spellStart"/>
      <w:r>
        <w:t>superheavy</w:t>
      </w:r>
      <w:proofErr w:type="spellEnd"/>
      <w:r>
        <w:t xml:space="preserve"> element, by firing beams of zinc at a thin bismuth film.</w:t>
      </w:r>
    </w:p>
    <w:p w:rsidR="00D33D1D" w:rsidRDefault="00D33D1D" w:rsidP="00D33D1D">
      <w:pPr>
        <w:pStyle w:val="story-body-text"/>
      </w:pPr>
      <w:r>
        <w:t xml:space="preserve">Led by </w:t>
      </w:r>
      <w:proofErr w:type="spellStart"/>
      <w:r>
        <w:t>Kosuke</w:t>
      </w:r>
      <w:proofErr w:type="spellEnd"/>
      <w:r>
        <w:t xml:space="preserve"> Morita, the group began to bombard bismuth atoms in a particle accelerator at 10 percent the speed of light in 2003. A year later, they successfully fused two atomic nuclei from these elements, creating their first nucleus of Element 113, but it decayed in less than a thousandth of a second. In 2005, the team produced Element 113 in a second event, but the chemistry union did not consider the demonstration strong enough to denote a discovery.</w:t>
      </w:r>
    </w:p>
    <w:p w:rsidR="00D33D1D" w:rsidRDefault="00D33D1D" w:rsidP="00D33D1D">
      <w:pPr>
        <w:pStyle w:val="Heading2"/>
      </w:pPr>
      <w:r>
        <w:t xml:space="preserve">What Would You Name a New Element? </w:t>
      </w:r>
    </w:p>
    <w:p w:rsidR="00D33D1D" w:rsidRDefault="00D33D1D" w:rsidP="00D33D1D">
      <w:pPr>
        <w:pStyle w:val="interactive-leadin"/>
      </w:pPr>
      <w:r>
        <w:t xml:space="preserve">Imagine that you could name a new element on the periodic table. Send your ideas to scitimes@nytimes.com with a </w:t>
      </w:r>
      <w:proofErr w:type="gramStart"/>
      <w:r>
        <w:t>50-100 word</w:t>
      </w:r>
      <w:proofErr w:type="gramEnd"/>
      <w:r>
        <w:t xml:space="preserve"> explanation. Before your imagination gets away, consider </w:t>
      </w:r>
      <w:hyperlink r:id="rId148" w:history="1">
        <w:r>
          <w:rPr>
            <w:rStyle w:val="Hyperlink"/>
          </w:rPr>
          <w:t>these published guidelines for new elements</w:t>
        </w:r>
      </w:hyperlink>
      <w:r>
        <w:t xml:space="preserve"> (For linguistic consistency, the names of all new elements should end in “-</w:t>
      </w:r>
      <w:proofErr w:type="spellStart"/>
      <w:r>
        <w:t>ium</w:t>
      </w:r>
      <w:proofErr w:type="spellEnd"/>
      <w:r>
        <w:t xml:space="preserve">”). In keeping with tradition, elements are named after: </w:t>
      </w:r>
    </w:p>
    <w:p w:rsidR="00D33D1D" w:rsidRDefault="00D33D1D" w:rsidP="00D33D1D">
      <w:pPr>
        <w:numPr>
          <w:ilvl w:val="0"/>
          <w:numId w:val="5"/>
        </w:numPr>
        <w:spacing w:before="100" w:beforeAutospacing="1" w:after="100" w:afterAutospacing="1" w:line="240" w:lineRule="auto"/>
      </w:pPr>
      <w:r>
        <w:t>A mythological concept or character (including an astronomical object);</w:t>
      </w:r>
    </w:p>
    <w:p w:rsidR="00D33D1D" w:rsidRDefault="00D33D1D" w:rsidP="00D33D1D">
      <w:pPr>
        <w:numPr>
          <w:ilvl w:val="0"/>
          <w:numId w:val="5"/>
        </w:numPr>
        <w:spacing w:before="100" w:beforeAutospacing="1" w:after="100" w:afterAutospacing="1" w:line="240" w:lineRule="auto"/>
      </w:pPr>
      <w:r>
        <w:t>A mineral, or similar substance;</w:t>
      </w:r>
    </w:p>
    <w:p w:rsidR="00D33D1D" w:rsidRDefault="00D33D1D" w:rsidP="00D33D1D">
      <w:pPr>
        <w:numPr>
          <w:ilvl w:val="0"/>
          <w:numId w:val="5"/>
        </w:numPr>
        <w:spacing w:before="100" w:beforeAutospacing="1" w:after="100" w:afterAutospacing="1" w:line="240" w:lineRule="auto"/>
      </w:pPr>
      <w:r>
        <w:t>A place or geographical region;</w:t>
      </w:r>
    </w:p>
    <w:p w:rsidR="00D33D1D" w:rsidRDefault="00D33D1D" w:rsidP="00D33D1D">
      <w:pPr>
        <w:numPr>
          <w:ilvl w:val="0"/>
          <w:numId w:val="5"/>
        </w:numPr>
        <w:spacing w:before="100" w:beforeAutospacing="1" w:after="100" w:afterAutospacing="1" w:line="240" w:lineRule="auto"/>
      </w:pPr>
      <w:r>
        <w:t>A property of the element; or</w:t>
      </w:r>
    </w:p>
    <w:p w:rsidR="00D33D1D" w:rsidRDefault="00D33D1D" w:rsidP="00D33D1D">
      <w:pPr>
        <w:numPr>
          <w:ilvl w:val="0"/>
          <w:numId w:val="5"/>
        </w:numPr>
        <w:spacing w:before="100" w:beforeAutospacing="1" w:after="100" w:afterAutospacing="1" w:line="240" w:lineRule="auto"/>
      </w:pPr>
      <w:r>
        <w:t>A scientist.</w:t>
      </w:r>
    </w:p>
    <w:p w:rsidR="00D33D1D" w:rsidRDefault="00D33D1D" w:rsidP="00D33D1D">
      <w:pPr>
        <w:pStyle w:val="story-body-text"/>
      </w:pPr>
      <w:r>
        <w:t xml:space="preserve"> “For over seven years, we continued to search for data conclusively identifying Element 113, but we just never saw another event,” Dr. Morita </w:t>
      </w:r>
      <w:hyperlink r:id="rId149" w:history="1">
        <w:r>
          <w:rPr>
            <w:rStyle w:val="Hyperlink"/>
          </w:rPr>
          <w:t>said in a statement</w:t>
        </w:r>
      </w:hyperlink>
      <w:r>
        <w:t>. “I was not prepared to give up, however, as I believed that one day, if we persevered, luck would fall upon us again.”</w:t>
      </w:r>
    </w:p>
    <w:p w:rsidR="00D33D1D" w:rsidRDefault="00D33D1D" w:rsidP="00D33D1D">
      <w:pPr>
        <w:pStyle w:val="story-body-text"/>
      </w:pPr>
      <w:r>
        <w:t xml:space="preserve">In 2012, the team finally produced </w:t>
      </w:r>
      <w:proofErr w:type="gramStart"/>
      <w:r>
        <w:t>strong evidence</w:t>
      </w:r>
      <w:proofErr w:type="gramEnd"/>
      <w:r>
        <w:t xml:space="preserve"> that they had synthesized Element 113. Over the course of those nine years, the beam was active for 553 days and launched more than 130 quintillion zinc atoms, according to </w:t>
      </w:r>
      <w:hyperlink r:id="rId150" w:anchor="/ref-link-2" w:history="1">
        <w:r>
          <w:rPr>
            <w:rStyle w:val="Hyperlink"/>
          </w:rPr>
          <w:t>Nature</w:t>
        </w:r>
      </w:hyperlink>
      <w:r>
        <w:t>.</w:t>
      </w:r>
    </w:p>
    <w:p w:rsidR="00D33D1D" w:rsidRDefault="00D33D1D" w:rsidP="00D33D1D">
      <w:pPr>
        <w:pStyle w:val="story-body-text"/>
      </w:pPr>
      <w:r>
        <w:t>The chemistry union, along with the International Union of Pure and Applied Physics, granted the Riken researchers naming rights to Element 113 over a joint Russia-United States team that had also claimed to discover the element.</w:t>
      </w:r>
    </w:p>
    <w:p w:rsidR="00D33D1D" w:rsidRDefault="00D33D1D" w:rsidP="00D33D1D">
      <w:pPr>
        <w:pStyle w:val="story-body-text"/>
      </w:pPr>
      <w:r>
        <w:t>The chemistry union’s decisions are detailed in two reports to appear in the journal Pure and Applied Chemistry. In addition to Element 113, Elements 115, 117 and 118 will also receive official names. Teams from Russia and the United States discovered those elements.</w:t>
      </w:r>
    </w:p>
    <w:p w:rsidR="00D33D1D" w:rsidRDefault="00D33D1D" w:rsidP="00D33D1D">
      <w:pPr>
        <w:pStyle w:val="story-body-text"/>
      </w:pPr>
      <w:r>
        <w:t>With their discovery, the bottom row of the periodic table will be complete. Elements are numbered by the protons they have in their nucleus, and Elements 114 (flerovium) and 116 (livermorium) had previously been confirmed and named.</w:t>
      </w:r>
    </w:p>
    <w:p w:rsidR="00D33D1D" w:rsidRDefault="00D33D1D" w:rsidP="00D33D1D">
      <w:pPr>
        <w:pStyle w:val="story-body-text"/>
      </w:pPr>
      <w:r>
        <w:t xml:space="preserve">Dr. Morita has not yet announced what he intends to name Element 113, but according to a 2004 article in </w:t>
      </w:r>
      <w:hyperlink r:id="rId151" w:anchor=".VoqM4ZMrKHo" w:history="1">
        <w:r>
          <w:rPr>
            <w:rStyle w:val="Hyperlink"/>
          </w:rPr>
          <w:t>The Japan Times</w:t>
        </w:r>
      </w:hyperlink>
      <w:r>
        <w:t xml:space="preserve"> when the team first published its results, one likely contender may be “japonium.”</w:t>
      </w:r>
    </w:p>
    <w:p w:rsidR="00312371" w:rsidRDefault="00312371" w:rsidP="00312371">
      <w:pPr>
        <w:pStyle w:val="KTH"/>
        <w:widowControl w:val="0"/>
        <w:spacing w:after="0" w:line="480" w:lineRule="auto"/>
        <w:rPr>
          <w:rFonts w:ascii="Times New Roman" w:hAnsi="Times New Roman"/>
          <w:b/>
          <w:spacing w:val="0"/>
          <w:sz w:val="32"/>
        </w:rPr>
      </w:pPr>
    </w:p>
    <w:p w:rsidR="00312371" w:rsidRDefault="00312371" w:rsidP="00312371">
      <w:pPr>
        <w:pStyle w:val="KTH"/>
        <w:widowControl w:val="0"/>
        <w:spacing w:after="0" w:line="480" w:lineRule="auto"/>
        <w:rPr>
          <w:rFonts w:ascii="Times New Roman" w:hAnsi="Times New Roman"/>
          <w:b/>
          <w:spacing w:val="0"/>
          <w:sz w:val="32"/>
        </w:rPr>
      </w:pPr>
    </w:p>
    <w:p w:rsidR="00312371" w:rsidRDefault="00312371" w:rsidP="00312371">
      <w:pPr>
        <w:pStyle w:val="KTH"/>
        <w:widowControl w:val="0"/>
        <w:spacing w:after="0" w:line="480" w:lineRule="auto"/>
        <w:rPr>
          <w:rFonts w:ascii="Times New Roman" w:hAnsi="Times New Roman"/>
          <w:b/>
          <w:spacing w:val="0"/>
          <w:sz w:val="32"/>
        </w:rPr>
      </w:pPr>
    </w:p>
    <w:p w:rsidR="00312371" w:rsidRDefault="00312371" w:rsidP="00312371">
      <w:pPr>
        <w:pStyle w:val="KTH"/>
        <w:widowControl w:val="0"/>
        <w:spacing w:after="0" w:line="480" w:lineRule="auto"/>
        <w:rPr>
          <w:rFonts w:ascii="Times New Roman" w:hAnsi="Times New Roman"/>
          <w:b/>
          <w:spacing w:val="0"/>
          <w:sz w:val="32"/>
        </w:rPr>
      </w:pPr>
    </w:p>
    <w:p w:rsidR="00312371" w:rsidRDefault="00312371" w:rsidP="00312371">
      <w:pPr>
        <w:pStyle w:val="KTH"/>
        <w:widowControl w:val="0"/>
        <w:spacing w:after="0" w:line="480" w:lineRule="auto"/>
        <w:rPr>
          <w:rFonts w:ascii="Times New Roman" w:hAnsi="Times New Roman"/>
          <w:b/>
          <w:spacing w:val="0"/>
          <w:sz w:val="32"/>
        </w:rPr>
      </w:pPr>
    </w:p>
    <w:p w:rsidR="00312371" w:rsidRDefault="00312371" w:rsidP="00312371">
      <w:pPr>
        <w:pStyle w:val="KTH"/>
        <w:widowControl w:val="0"/>
        <w:spacing w:after="0" w:line="480" w:lineRule="auto"/>
        <w:rPr>
          <w:rFonts w:ascii="Times New Roman" w:hAnsi="Times New Roman"/>
          <w:b/>
          <w:spacing w:val="0"/>
          <w:sz w:val="32"/>
        </w:rPr>
      </w:pPr>
    </w:p>
    <w:p w:rsidR="00312371" w:rsidRDefault="00312371" w:rsidP="00312371">
      <w:pPr>
        <w:pStyle w:val="KTH"/>
        <w:widowControl w:val="0"/>
        <w:spacing w:after="0" w:line="480" w:lineRule="auto"/>
        <w:rPr>
          <w:rFonts w:ascii="Times New Roman" w:hAnsi="Times New Roman"/>
          <w:b/>
          <w:spacing w:val="0"/>
          <w:sz w:val="32"/>
        </w:rPr>
      </w:pPr>
      <w:r>
        <w:rPr>
          <w:rFonts w:ascii="Times New Roman" w:hAnsi="Times New Roman"/>
          <w:b/>
          <w:spacing w:val="0"/>
          <w:sz w:val="32"/>
        </w:rPr>
        <w:t xml:space="preserve">Pathway 4: Chapter 3 Vocabulary                  </w:t>
      </w:r>
    </w:p>
    <w:p w:rsidR="00312371" w:rsidRDefault="00312371" w:rsidP="00312371">
      <w:pPr>
        <w:pStyle w:val="KTH"/>
        <w:widowControl w:val="0"/>
        <w:spacing w:after="0" w:line="240" w:lineRule="auto"/>
        <w:jc w:val="both"/>
        <w:rPr>
          <w:rFonts w:ascii="Times New Roman" w:hAnsi="Times New Roman"/>
          <w:b/>
          <w:spacing w:val="0"/>
        </w:rPr>
      </w:pPr>
      <w:r>
        <w:rPr>
          <w:rFonts w:ascii="Times New Roman" w:hAnsi="Times New Roman"/>
          <w:b/>
          <w:spacing w:val="0"/>
        </w:rPr>
        <w:t>Summary of Terms: Reference Chapter 3 Pages 84-85</w:t>
      </w:r>
    </w:p>
    <w:p w:rsidR="00312371" w:rsidRDefault="00312371" w:rsidP="00312371">
      <w:pPr>
        <w:pStyle w:val="KTDF"/>
        <w:widowControl w:val="0"/>
        <w:spacing w:line="240" w:lineRule="auto"/>
        <w:ind w:left="0" w:firstLine="0"/>
        <w:jc w:val="both"/>
        <w:rPr>
          <w:rStyle w:val="KT"/>
          <w:rFonts w:ascii="Times New Roman" w:eastAsiaTheme="majorEastAsia" w:hAnsi="Times New Roman" w:cs="Times New Roman" w:hint="default"/>
          <w:sz w:val="24"/>
        </w:rPr>
      </w:pPr>
    </w:p>
    <w:p w:rsidR="00312371" w:rsidRDefault="00312371" w:rsidP="00312371">
      <w:pPr>
        <w:pStyle w:val="KTDF"/>
        <w:widowControl w:val="0"/>
        <w:spacing w:line="240" w:lineRule="auto"/>
        <w:ind w:left="0" w:firstLine="0"/>
        <w:rPr>
          <w:rStyle w:val="KT"/>
          <w:rFonts w:ascii="Times New Roman" w:eastAsiaTheme="majorEastAsia" w:hAnsi="Times New Roman" w:cs="Times New Roman" w:hint="default"/>
          <w:b/>
          <w:sz w:val="24"/>
          <w:szCs w:val="24"/>
        </w:rPr>
      </w:pPr>
      <w:r>
        <w:rPr>
          <w:rStyle w:val="KT"/>
          <w:rFonts w:ascii="Times New Roman" w:eastAsiaTheme="majorEastAsia" w:hAnsi="Times New Roman" w:cs="Times New Roman" w:hint="default"/>
          <w:b/>
          <w:sz w:val="24"/>
          <w:szCs w:val="24"/>
        </w:rPr>
        <w:t>Fill in the Blanks with the word or words that best fit the description:</w:t>
      </w:r>
      <w:r>
        <w:rPr>
          <w:rStyle w:val="KT"/>
          <w:rFonts w:ascii="Times New Roman" w:eastAsiaTheme="majorEastAsia" w:hAnsi="Times New Roman" w:cs="Times New Roman" w:hint="default"/>
          <w:b/>
          <w:sz w:val="24"/>
          <w:szCs w:val="24"/>
        </w:rPr>
        <w:br/>
      </w:r>
    </w:p>
    <w:p w:rsidR="00312371" w:rsidRDefault="00312371" w:rsidP="00312371">
      <w:pPr>
        <w:spacing w:line="360" w:lineRule="auto"/>
        <w:rPr>
          <w:szCs w:val="20"/>
        </w:rPr>
      </w:pPr>
      <w:r>
        <w:rPr>
          <w:rFonts w:ascii="Times New Roman" w:hAnsi="Times New Roman"/>
          <w:b/>
        </w:rPr>
        <w:t>1.</w:t>
      </w:r>
      <w:r>
        <w:rPr>
          <w:rFonts w:ascii="Times New Roman" w:hAnsi="Times New Roman"/>
          <w:b/>
          <w:color w:val="FF0000"/>
        </w:rPr>
        <w:t>____________________</w:t>
      </w:r>
      <w:r>
        <w:rPr>
          <w:rFonts w:ascii="Times New Roman" w:hAnsi="Times New Roman"/>
          <w:color w:val="FF0000"/>
        </w:rPr>
        <w:t xml:space="preserve"> </w:t>
      </w:r>
      <w:r>
        <w:rPr>
          <w:rFonts w:ascii="Times New Roman" w:hAnsi="Times New Roman"/>
        </w:rPr>
        <w:t>An abbreviation for an element or atom.</w:t>
      </w:r>
    </w:p>
    <w:p w:rsidR="00312371" w:rsidRDefault="00312371" w:rsidP="00312371">
      <w:pPr>
        <w:pStyle w:val="KTDF"/>
        <w:widowControl w:val="0"/>
        <w:spacing w:line="360" w:lineRule="auto"/>
        <w:ind w:left="0" w:firstLine="0"/>
        <w:rPr>
          <w:rFonts w:ascii="Times New Roman" w:hAnsi="Times New Roman"/>
          <w:sz w:val="24"/>
        </w:rPr>
      </w:pPr>
      <w:r>
        <w:rPr>
          <w:rStyle w:val="KT"/>
          <w:rFonts w:ascii="Times New Roman" w:eastAsiaTheme="majorEastAsia" w:hAnsi="Times New Roman" w:cs="Times New Roman" w:hint="default"/>
          <w:b/>
          <w:sz w:val="24"/>
        </w:rPr>
        <w:t>2.</w:t>
      </w:r>
      <w:r>
        <w:rPr>
          <w:rFonts w:ascii="Times New Roman" w:hAnsi="Times New Roman"/>
          <w:b/>
          <w:color w:val="FF0000"/>
        </w:rPr>
        <w:t xml:space="preserve"> ___________________________</w:t>
      </w:r>
      <w:r>
        <w:rPr>
          <w:rFonts w:ascii="Times New Roman" w:hAnsi="Times New Roman"/>
          <w:color w:val="FF0000"/>
        </w:rPr>
        <w:t xml:space="preserve"> </w:t>
      </w:r>
      <w:r>
        <w:rPr>
          <w:rFonts w:ascii="Times New Roman" w:hAnsi="Times New Roman"/>
          <w:sz w:val="24"/>
        </w:rPr>
        <w:t xml:space="preserve">The force of attraction between two atoms that holds them together. </w:t>
      </w:r>
    </w:p>
    <w:p w:rsidR="00312371" w:rsidRDefault="00312371" w:rsidP="00312371">
      <w:pPr>
        <w:spacing w:line="360" w:lineRule="auto"/>
        <w:rPr>
          <w:rFonts w:ascii="Times New Roman" w:hAnsi="Times New Roman"/>
          <w:sz w:val="24"/>
        </w:rPr>
      </w:pPr>
      <w:r>
        <w:rPr>
          <w:rFonts w:ascii="Times New Roman" w:hAnsi="Times New Roman"/>
          <w:b/>
        </w:rPr>
        <w:t>3.</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The formation of new substance(s) by rearranging the atoms of the</w:t>
      </w:r>
      <w:r>
        <w:rPr>
          <w:rFonts w:ascii="Times New Roman" w:hAnsi="Times New Roman"/>
        </w:rPr>
        <w:br/>
        <w:t xml:space="preserve">                                              original material(s).</w:t>
      </w:r>
    </w:p>
    <w:p w:rsidR="00312371" w:rsidRDefault="00312371" w:rsidP="00312371">
      <w:pPr>
        <w:spacing w:line="360" w:lineRule="auto"/>
        <w:rPr>
          <w:rFonts w:ascii="Times New Roman" w:hAnsi="Times New Roman"/>
        </w:rPr>
      </w:pPr>
      <w:r>
        <w:rPr>
          <w:rFonts w:ascii="Times New Roman" w:hAnsi="Times New Roman"/>
          <w:b/>
        </w:rPr>
        <w:t>4.</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A notation that indicates the composition of a compound, consisting of the atomic symbols for the different elements of the compound and numerical subscripts indicating the ratio in which the atoms combine.</w:t>
      </w:r>
    </w:p>
    <w:p w:rsidR="00312371" w:rsidRDefault="00312371" w:rsidP="00312371">
      <w:pPr>
        <w:spacing w:line="360" w:lineRule="auto"/>
        <w:rPr>
          <w:rFonts w:ascii="Times New Roman" w:hAnsi="Times New Roman"/>
        </w:rPr>
      </w:pPr>
      <w:r>
        <w:rPr>
          <w:rFonts w:ascii="Times New Roman" w:hAnsi="Times New Roman"/>
          <w:b/>
        </w:rPr>
        <w:t>5.</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 xml:space="preserve">A type of property that characterizes the ability of a substance to </w:t>
      </w:r>
      <w:r>
        <w:rPr>
          <w:rFonts w:ascii="Times New Roman" w:hAnsi="Times New Roman"/>
        </w:rPr>
        <w:br/>
        <w:t xml:space="preserve">                                             change into a different substance under specific conditions.</w:t>
      </w:r>
    </w:p>
    <w:p w:rsidR="00312371" w:rsidRDefault="00312371" w:rsidP="00312371">
      <w:pPr>
        <w:spacing w:line="360" w:lineRule="auto"/>
        <w:rPr>
          <w:rFonts w:ascii="Times New Roman" w:hAnsi="Times New Roman"/>
        </w:rPr>
      </w:pPr>
      <w:r>
        <w:rPr>
          <w:rFonts w:ascii="Times New Roman" w:hAnsi="Times New Roman"/>
          <w:b/>
        </w:rPr>
        <w:t>6.</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A term synonymous with chemical change.</w:t>
      </w:r>
    </w:p>
    <w:p w:rsidR="00312371" w:rsidRDefault="00312371" w:rsidP="00312371">
      <w:pPr>
        <w:spacing w:line="360" w:lineRule="auto"/>
        <w:rPr>
          <w:rFonts w:ascii="Times New Roman" w:hAnsi="Times New Roman"/>
        </w:rPr>
      </w:pPr>
      <w:r>
        <w:rPr>
          <w:rFonts w:ascii="Times New Roman" w:hAnsi="Times New Roman"/>
          <w:b/>
        </w:rPr>
        <w:t>7._____________________</w:t>
      </w:r>
      <w:r>
        <w:rPr>
          <w:rFonts w:ascii="Times New Roman" w:hAnsi="Times New Roman"/>
        </w:rPr>
        <w:t xml:space="preserve"> A material in which atoms of different elements are </w:t>
      </w:r>
      <w:r>
        <w:rPr>
          <w:rFonts w:ascii="Times New Roman" w:hAnsi="Times New Roman"/>
        </w:rPr>
        <w:br/>
        <w:t xml:space="preserve">                                             bonded to one another.</w:t>
      </w:r>
    </w:p>
    <w:p w:rsidR="00312371" w:rsidRDefault="00312371" w:rsidP="00312371">
      <w:pPr>
        <w:spacing w:line="360" w:lineRule="auto"/>
        <w:rPr>
          <w:rFonts w:ascii="Times New Roman" w:hAnsi="Times New Roman"/>
        </w:rPr>
      </w:pPr>
      <w:r>
        <w:rPr>
          <w:rFonts w:ascii="Times New Roman" w:hAnsi="Times New Roman"/>
          <w:b/>
        </w:rPr>
        <w:t>8.</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A material consisting of only one type of atom.</w:t>
      </w:r>
    </w:p>
    <w:p w:rsidR="00312371" w:rsidRDefault="00312371" w:rsidP="00312371">
      <w:pPr>
        <w:spacing w:line="360" w:lineRule="auto"/>
        <w:rPr>
          <w:rFonts w:ascii="Times New Roman" w:hAnsi="Times New Roman"/>
        </w:rPr>
      </w:pPr>
      <w:r>
        <w:rPr>
          <w:rFonts w:ascii="Times New Roman" w:hAnsi="Times New Roman"/>
          <w:b/>
        </w:rPr>
        <w:t>9.</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A notation that uses the atomic symbol and (sometimes) a numerical</w:t>
      </w:r>
      <w:r>
        <w:rPr>
          <w:rFonts w:ascii="Times New Roman" w:hAnsi="Times New Roman"/>
        </w:rPr>
        <w:br/>
        <w:t xml:space="preserve">                                    subscript to denote how many atoms are bonded in one unit of an element.</w:t>
      </w:r>
    </w:p>
    <w:p w:rsidR="00312371" w:rsidRDefault="00312371" w:rsidP="00312371">
      <w:pPr>
        <w:spacing w:line="360" w:lineRule="auto"/>
        <w:rPr>
          <w:rFonts w:ascii="Times New Roman" w:hAnsi="Times New Roman"/>
        </w:rPr>
      </w:pPr>
      <w:r>
        <w:rPr>
          <w:rFonts w:ascii="Times New Roman" w:hAnsi="Times New Roman"/>
          <w:b/>
        </w:rPr>
        <w:t>10.</w:t>
      </w:r>
      <w:r>
        <w:rPr>
          <w:rFonts w:ascii="Times New Roman" w:hAnsi="Times New Roman"/>
          <w:b/>
          <w:color w:val="FF0000"/>
        </w:rPr>
        <w:t xml:space="preserve"> ___________________</w:t>
      </w:r>
      <w:proofErr w:type="gramStart"/>
      <w:r>
        <w:rPr>
          <w:rFonts w:ascii="Times New Roman" w:hAnsi="Times New Roman"/>
          <w:b/>
          <w:color w:val="FF0000"/>
        </w:rPr>
        <w:t>_</w:t>
      </w:r>
      <w:r>
        <w:rPr>
          <w:rFonts w:ascii="Times New Roman" w:hAnsi="Times New Roman"/>
          <w:color w:val="FF0000"/>
        </w:rPr>
        <w:t xml:space="preserve">  </w:t>
      </w:r>
      <w:r>
        <w:rPr>
          <w:rFonts w:ascii="Times New Roman" w:hAnsi="Times New Roman"/>
        </w:rPr>
        <w:t>A</w:t>
      </w:r>
      <w:proofErr w:type="gramEnd"/>
      <w:r>
        <w:rPr>
          <w:rFonts w:ascii="Times New Roman" w:hAnsi="Times New Roman"/>
        </w:rPr>
        <w:t xml:space="preserve"> vertical column in the periodic table, also known as a family </w:t>
      </w:r>
      <w:r>
        <w:rPr>
          <w:rFonts w:ascii="Times New Roman" w:hAnsi="Times New Roman"/>
        </w:rPr>
        <w:br/>
        <w:t xml:space="preserve">                                                of elements.</w:t>
      </w:r>
    </w:p>
    <w:p w:rsidR="00312371" w:rsidRDefault="00312371" w:rsidP="00312371">
      <w:pPr>
        <w:spacing w:line="360" w:lineRule="auto"/>
        <w:rPr>
          <w:rFonts w:ascii="Times New Roman" w:hAnsi="Times New Roman"/>
        </w:rPr>
      </w:pPr>
      <w:r>
        <w:rPr>
          <w:rFonts w:ascii="Times New Roman" w:hAnsi="Times New Roman"/>
          <w:b/>
        </w:rPr>
        <w:t>11.</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A mixture in which the different components can be seen</w:t>
      </w:r>
      <w:r>
        <w:rPr>
          <w:rFonts w:ascii="Times New Roman" w:hAnsi="Times New Roman"/>
        </w:rPr>
        <w:br/>
        <w:t xml:space="preserve">                                               as individual substances.</w:t>
      </w:r>
    </w:p>
    <w:p w:rsidR="00312371" w:rsidRDefault="00312371" w:rsidP="00312371">
      <w:pPr>
        <w:spacing w:line="360" w:lineRule="auto"/>
        <w:rPr>
          <w:rFonts w:ascii="Times New Roman" w:hAnsi="Times New Roman"/>
        </w:rPr>
      </w:pPr>
      <w:r>
        <w:rPr>
          <w:rFonts w:ascii="Times New Roman" w:hAnsi="Times New Roman"/>
          <w:b/>
        </w:rPr>
        <w:t>12.</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A mixture in which the components are so finely mixed that anyone</w:t>
      </w:r>
      <w:r>
        <w:rPr>
          <w:rFonts w:ascii="Times New Roman" w:hAnsi="Times New Roman"/>
        </w:rPr>
        <w:br/>
        <w:t xml:space="preserve">                                                 region of the mixture has the same ratio of substances as any other</w:t>
      </w:r>
      <w:r>
        <w:rPr>
          <w:rFonts w:ascii="Times New Roman" w:hAnsi="Times New Roman"/>
        </w:rPr>
        <w:br/>
        <w:t xml:space="preserve">                                                  region.</w:t>
      </w:r>
    </w:p>
    <w:p w:rsidR="00312371" w:rsidRDefault="00312371" w:rsidP="00312371">
      <w:pPr>
        <w:spacing w:line="360" w:lineRule="auto"/>
        <w:rPr>
          <w:rFonts w:ascii="Times New Roman" w:hAnsi="Times New Roman"/>
        </w:rPr>
      </w:pPr>
      <w:r>
        <w:rPr>
          <w:rFonts w:ascii="Times New Roman" w:hAnsi="Times New Roman"/>
          <w:b/>
        </w:rPr>
        <w:t>13.</w:t>
      </w:r>
      <w:r>
        <w:rPr>
          <w:rFonts w:ascii="Times New Roman" w:hAnsi="Times New Roman"/>
          <w:b/>
          <w:color w:val="FF0000"/>
        </w:rPr>
        <w:t xml:space="preserve"> ___________________</w:t>
      </w:r>
      <w:proofErr w:type="gramStart"/>
      <w:r>
        <w:rPr>
          <w:rFonts w:ascii="Times New Roman" w:hAnsi="Times New Roman"/>
          <w:b/>
          <w:color w:val="FF0000"/>
        </w:rPr>
        <w:t>_</w:t>
      </w:r>
      <w:r>
        <w:rPr>
          <w:rFonts w:ascii="Times New Roman" w:hAnsi="Times New Roman"/>
          <w:color w:val="FF0000"/>
        </w:rPr>
        <w:t xml:space="preserve"> </w:t>
      </w:r>
      <w:r>
        <w:rPr>
          <w:rFonts w:ascii="Times New Roman" w:hAnsi="Times New Roman"/>
        </w:rPr>
        <w:t xml:space="preserve"> The</w:t>
      </w:r>
      <w:proofErr w:type="gramEnd"/>
      <w:r>
        <w:rPr>
          <w:rFonts w:ascii="Times New Roman" w:hAnsi="Times New Roman"/>
        </w:rPr>
        <w:t xml:space="preserve"> state of a material that is a mixture of more than one element</w:t>
      </w:r>
      <w:r>
        <w:rPr>
          <w:rFonts w:ascii="Times New Roman" w:hAnsi="Times New Roman"/>
        </w:rPr>
        <w:br/>
        <w:t xml:space="preserve">                                                 or compound.</w:t>
      </w:r>
    </w:p>
    <w:p w:rsidR="00312371" w:rsidRDefault="00312371" w:rsidP="00312371">
      <w:pPr>
        <w:spacing w:line="360" w:lineRule="auto"/>
        <w:rPr>
          <w:rFonts w:ascii="Times New Roman" w:hAnsi="Times New Roman"/>
        </w:rPr>
      </w:pPr>
      <w:r>
        <w:rPr>
          <w:rFonts w:ascii="Times New Roman" w:hAnsi="Times New Roman"/>
          <w:b/>
        </w:rPr>
        <w:t>14.</w:t>
      </w:r>
      <w:r>
        <w:rPr>
          <w:rFonts w:ascii="Times New Roman" w:hAnsi="Times New Roman"/>
          <w:b/>
          <w:color w:val="FF0000"/>
        </w:rPr>
        <w:t xml:space="preserve"> ___________________</w:t>
      </w:r>
      <w:proofErr w:type="gramStart"/>
      <w:r>
        <w:rPr>
          <w:rFonts w:ascii="Times New Roman" w:hAnsi="Times New Roman"/>
          <w:b/>
          <w:color w:val="FF0000"/>
        </w:rPr>
        <w:t>_</w:t>
      </w:r>
      <w:r>
        <w:rPr>
          <w:rFonts w:ascii="Times New Roman" w:hAnsi="Times New Roman"/>
          <w:color w:val="FF0000"/>
        </w:rPr>
        <w:t xml:space="preserve"> </w:t>
      </w:r>
      <w:r>
        <w:rPr>
          <w:rFonts w:ascii="Times New Roman" w:hAnsi="Times New Roman"/>
        </w:rPr>
        <w:t xml:space="preserve"> An</w:t>
      </w:r>
      <w:proofErr w:type="gramEnd"/>
      <w:r>
        <w:rPr>
          <w:rFonts w:ascii="Times New Roman" w:hAnsi="Times New Roman"/>
        </w:rPr>
        <w:t xml:space="preserve"> element that is shiny, opaque, and able to conduct electricity and heat.</w:t>
      </w:r>
    </w:p>
    <w:p w:rsidR="00312371" w:rsidRDefault="00312371" w:rsidP="00312371">
      <w:pPr>
        <w:spacing w:line="360" w:lineRule="auto"/>
        <w:rPr>
          <w:rFonts w:ascii="Times New Roman" w:hAnsi="Times New Roman"/>
        </w:rPr>
      </w:pPr>
      <w:r>
        <w:rPr>
          <w:rFonts w:ascii="Times New Roman" w:hAnsi="Times New Roman"/>
          <w:b/>
        </w:rPr>
        <w:t>15.</w:t>
      </w:r>
      <w:r>
        <w:rPr>
          <w:rFonts w:ascii="Times New Roman" w:hAnsi="Times New Roman"/>
          <w:b/>
          <w:color w:val="FF0000"/>
        </w:rPr>
        <w:t xml:space="preserve"> ___________________</w:t>
      </w:r>
      <w:proofErr w:type="gramStart"/>
      <w:r>
        <w:rPr>
          <w:rFonts w:ascii="Times New Roman" w:hAnsi="Times New Roman"/>
          <w:b/>
          <w:color w:val="FF0000"/>
        </w:rPr>
        <w:t>_</w:t>
      </w:r>
      <w:r>
        <w:rPr>
          <w:rFonts w:ascii="Times New Roman" w:hAnsi="Times New Roman"/>
          <w:color w:val="FF0000"/>
        </w:rPr>
        <w:t xml:space="preserve"> </w:t>
      </w:r>
      <w:r>
        <w:rPr>
          <w:rFonts w:ascii="Times New Roman" w:hAnsi="Times New Roman"/>
        </w:rPr>
        <w:t xml:space="preserve"> An</w:t>
      </w:r>
      <w:proofErr w:type="gramEnd"/>
      <w:r>
        <w:rPr>
          <w:rFonts w:ascii="Times New Roman" w:hAnsi="Times New Roman"/>
        </w:rPr>
        <w:t xml:space="preserve"> element that exhibits some properties of metals and some properties of nonmetals. Six elements recognized as metalloids include boron, B; silicon, Si; germanium, Ge; arsenic, As; antimony, Sb; and tellurium, </w:t>
      </w:r>
      <w:proofErr w:type="spellStart"/>
      <w:r>
        <w:rPr>
          <w:rFonts w:ascii="Times New Roman" w:hAnsi="Times New Roman"/>
        </w:rPr>
        <w:t>Te</w:t>
      </w:r>
      <w:proofErr w:type="spellEnd"/>
      <w:r>
        <w:rPr>
          <w:rFonts w:ascii="Times New Roman" w:hAnsi="Times New Roman"/>
        </w:rPr>
        <w:t>.</w:t>
      </w:r>
    </w:p>
    <w:p w:rsidR="00312371" w:rsidRDefault="00312371" w:rsidP="00312371">
      <w:pPr>
        <w:spacing w:line="360" w:lineRule="auto"/>
        <w:rPr>
          <w:rFonts w:ascii="Times New Roman" w:hAnsi="Times New Roman"/>
        </w:rPr>
      </w:pPr>
      <w:r>
        <w:rPr>
          <w:rFonts w:ascii="Times New Roman" w:hAnsi="Times New Roman"/>
          <w:b/>
        </w:rPr>
        <w:t>16.</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A combination of two or more substances in which each substance</w:t>
      </w:r>
      <w:r>
        <w:rPr>
          <w:rFonts w:ascii="Times New Roman" w:hAnsi="Times New Roman"/>
        </w:rPr>
        <w:br/>
        <w:t xml:space="preserve">                                               retains its properties.</w:t>
      </w:r>
    </w:p>
    <w:p w:rsidR="00312371" w:rsidRDefault="00312371" w:rsidP="00312371">
      <w:pPr>
        <w:spacing w:line="360" w:lineRule="auto"/>
        <w:rPr>
          <w:rFonts w:ascii="Times New Roman" w:hAnsi="Times New Roman"/>
        </w:rPr>
      </w:pPr>
      <w:r>
        <w:rPr>
          <w:rFonts w:ascii="Times New Roman" w:hAnsi="Times New Roman"/>
          <w:b/>
        </w:rPr>
        <w:t>17.</w:t>
      </w:r>
      <w:r>
        <w:rPr>
          <w:rFonts w:ascii="Times New Roman" w:hAnsi="Times New Roman"/>
          <w:b/>
          <w:color w:val="FF0000"/>
        </w:rPr>
        <w:t xml:space="preserve"> ___________________</w:t>
      </w:r>
      <w:proofErr w:type="gramStart"/>
      <w:r>
        <w:rPr>
          <w:rFonts w:ascii="Times New Roman" w:hAnsi="Times New Roman"/>
          <w:b/>
          <w:color w:val="FF0000"/>
        </w:rPr>
        <w:t>_</w:t>
      </w:r>
      <w:r>
        <w:rPr>
          <w:rFonts w:ascii="Times New Roman" w:hAnsi="Times New Roman"/>
          <w:color w:val="FF0000"/>
        </w:rPr>
        <w:t xml:space="preserve">  </w:t>
      </w:r>
      <w:r>
        <w:rPr>
          <w:rFonts w:ascii="Times New Roman" w:hAnsi="Times New Roman"/>
        </w:rPr>
        <w:t>An</w:t>
      </w:r>
      <w:proofErr w:type="gramEnd"/>
      <w:r>
        <w:rPr>
          <w:rFonts w:ascii="Times New Roman" w:hAnsi="Times New Roman"/>
        </w:rPr>
        <w:t xml:space="preserve"> element located toward the upper right of the periodic table, with the exception of hydrogen, that is neither a metal nor a metalloid.</w:t>
      </w:r>
    </w:p>
    <w:p w:rsidR="00312371" w:rsidRDefault="00312371" w:rsidP="00312371">
      <w:pPr>
        <w:spacing w:line="360" w:lineRule="auto"/>
        <w:rPr>
          <w:rFonts w:ascii="Times New Roman" w:hAnsi="Times New Roman"/>
        </w:rPr>
      </w:pPr>
      <w:r>
        <w:rPr>
          <w:rFonts w:ascii="Times New Roman" w:hAnsi="Times New Roman"/>
          <w:b/>
        </w:rPr>
        <w:t>18.</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A horizontal row in the periodic table.</w:t>
      </w:r>
    </w:p>
    <w:p w:rsidR="00312371" w:rsidRDefault="00312371" w:rsidP="00312371">
      <w:pPr>
        <w:spacing w:line="360" w:lineRule="auto"/>
        <w:rPr>
          <w:rFonts w:ascii="Times New Roman" w:hAnsi="Times New Roman"/>
        </w:rPr>
      </w:pPr>
      <w:r>
        <w:rPr>
          <w:rFonts w:ascii="Times New Roman" w:hAnsi="Times New Roman"/>
          <w:b/>
        </w:rPr>
        <w:t>19.</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A chart in which all known elements are orga</w:t>
      </w:r>
      <w:r>
        <w:rPr>
          <w:rFonts w:ascii="Times New Roman" w:hAnsi="Times New Roman"/>
        </w:rPr>
        <w:softHyphen/>
        <w:t>nized by physical and</w:t>
      </w:r>
      <w:r>
        <w:rPr>
          <w:rFonts w:ascii="Times New Roman" w:hAnsi="Times New Roman"/>
        </w:rPr>
        <w:br/>
        <w:t xml:space="preserve">                                               chemical properties.</w:t>
      </w:r>
    </w:p>
    <w:p w:rsidR="00312371" w:rsidRDefault="00312371" w:rsidP="00312371">
      <w:pPr>
        <w:spacing w:line="360" w:lineRule="auto"/>
        <w:rPr>
          <w:rFonts w:ascii="Times New Roman" w:hAnsi="Times New Roman"/>
        </w:rPr>
      </w:pPr>
      <w:r>
        <w:rPr>
          <w:rFonts w:ascii="Times New Roman" w:hAnsi="Times New Roman"/>
          <w:b/>
        </w:rPr>
        <w:t>20.</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 xml:space="preserve">The gradual change of any property in the elements across a period </w:t>
      </w:r>
      <w:r>
        <w:rPr>
          <w:rFonts w:ascii="Times New Roman" w:hAnsi="Times New Roman"/>
        </w:rPr>
        <w:br/>
        <w:t xml:space="preserve">                                               of the periodic table.</w:t>
      </w:r>
    </w:p>
    <w:p w:rsidR="00312371" w:rsidRDefault="00312371" w:rsidP="00312371">
      <w:pPr>
        <w:spacing w:line="360" w:lineRule="auto"/>
        <w:rPr>
          <w:rFonts w:ascii="Times New Roman" w:hAnsi="Times New Roman"/>
        </w:rPr>
      </w:pPr>
      <w:r>
        <w:rPr>
          <w:rFonts w:ascii="Times New Roman" w:hAnsi="Times New Roman"/>
          <w:b/>
        </w:rPr>
        <w:t>21.</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 xml:space="preserve">A change in which a substance changes its physical properties </w:t>
      </w:r>
      <w:r>
        <w:rPr>
          <w:rFonts w:ascii="Times New Roman" w:hAnsi="Times New Roman"/>
        </w:rPr>
        <w:br/>
        <w:t xml:space="preserve">                                               without changing its chemical identity.</w:t>
      </w:r>
    </w:p>
    <w:p w:rsidR="00312371" w:rsidRDefault="00312371" w:rsidP="00312371">
      <w:pPr>
        <w:spacing w:line="360" w:lineRule="auto"/>
        <w:rPr>
          <w:rFonts w:ascii="Times New Roman" w:hAnsi="Times New Roman"/>
        </w:rPr>
      </w:pPr>
      <w:r>
        <w:rPr>
          <w:rFonts w:ascii="Times New Roman" w:hAnsi="Times New Roman"/>
          <w:b/>
        </w:rPr>
        <w:t>22.</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Any physical attribute of a substance, such as color, density, or</w:t>
      </w:r>
      <w:r>
        <w:rPr>
          <w:rFonts w:ascii="Times New Roman" w:hAnsi="Times New Roman"/>
        </w:rPr>
        <w:br/>
        <w:t xml:space="preserve">                                                hardness. </w:t>
      </w:r>
    </w:p>
    <w:p w:rsidR="00312371" w:rsidRDefault="00312371" w:rsidP="00312371">
      <w:pPr>
        <w:spacing w:line="360" w:lineRule="auto"/>
        <w:rPr>
          <w:rFonts w:ascii="Times New Roman" w:hAnsi="Times New Roman"/>
        </w:rPr>
      </w:pPr>
      <w:r>
        <w:rPr>
          <w:rFonts w:ascii="Times New Roman" w:hAnsi="Times New Roman"/>
          <w:b/>
        </w:rPr>
        <w:t>23.</w:t>
      </w:r>
      <w:r>
        <w:rPr>
          <w:rFonts w:ascii="Times New Roman" w:hAnsi="Times New Roman"/>
          <w:b/>
          <w:color w:val="FF0000"/>
        </w:rPr>
        <w:t xml:space="preserve"> ____________________</w:t>
      </w:r>
      <w:r>
        <w:rPr>
          <w:rFonts w:ascii="Times New Roman" w:hAnsi="Times New Roman"/>
          <w:color w:val="FF0000"/>
        </w:rPr>
        <w:t xml:space="preserve"> </w:t>
      </w:r>
      <w:r>
        <w:rPr>
          <w:rFonts w:ascii="Times New Roman" w:hAnsi="Times New Roman"/>
        </w:rPr>
        <w:t>The state of a material that consists solely of a single element or</w:t>
      </w:r>
      <w:r>
        <w:rPr>
          <w:rFonts w:ascii="Times New Roman" w:hAnsi="Times New Roman"/>
        </w:rPr>
        <w:br/>
        <w:t xml:space="preserve">                                                compound.</w:t>
      </w:r>
    </w:p>
    <w:p w:rsidR="00312371" w:rsidRDefault="00312371" w:rsidP="00312371">
      <w:pPr>
        <w:pStyle w:val="KTDF"/>
        <w:widowControl w:val="0"/>
        <w:spacing w:line="360" w:lineRule="auto"/>
        <w:ind w:left="0" w:firstLine="0"/>
        <w:rPr>
          <w:rStyle w:val="KT"/>
          <w:rFonts w:ascii="Times New Roman" w:eastAsiaTheme="majorEastAsia" w:hAnsi="Times New Roman" w:cs="Times New Roman" w:hint="default"/>
          <w:b/>
          <w:sz w:val="24"/>
        </w:rPr>
      </w:pPr>
      <w:r>
        <w:rPr>
          <w:rStyle w:val="KT"/>
          <w:rFonts w:ascii="Times New Roman" w:eastAsiaTheme="majorEastAsia" w:hAnsi="Times New Roman" w:cs="Times New Roman" w:hint="default"/>
          <w:b/>
          <w:sz w:val="24"/>
        </w:rPr>
        <w:t>24.</w:t>
      </w:r>
      <w:r>
        <w:rPr>
          <w:rFonts w:ascii="Times New Roman" w:hAnsi="Times New Roman"/>
          <w:b/>
          <w:color w:val="FF0000"/>
        </w:rPr>
        <w:t xml:space="preserve"> ____________________</w:t>
      </w:r>
      <w:r>
        <w:rPr>
          <w:rFonts w:ascii="Times New Roman" w:hAnsi="Times New Roman"/>
          <w:color w:val="FF0000"/>
        </w:rPr>
        <w:t xml:space="preserve"> _______ </w:t>
      </w:r>
      <w:r>
        <w:rPr>
          <w:rFonts w:ascii="Times New Roman" w:hAnsi="Times New Roman"/>
          <w:sz w:val="24"/>
        </w:rPr>
        <w:t>A tool of nanotechnology that detects and characterizes the surface atoms of materials by way of an ultrathin probe tip, which is detected by laser light as it is mechanically dragged over the surface.</w:t>
      </w:r>
    </w:p>
    <w:p w:rsidR="00312371" w:rsidRDefault="00312371" w:rsidP="00312371">
      <w:pPr>
        <w:spacing w:line="360" w:lineRule="auto"/>
      </w:pPr>
      <w:r>
        <w:rPr>
          <w:rFonts w:ascii="Times New Roman" w:hAnsi="Times New Roman"/>
          <w:b/>
        </w:rPr>
        <w:t>25.</w:t>
      </w:r>
      <w:r>
        <w:rPr>
          <w:rFonts w:ascii="Times New Roman" w:hAnsi="Times New Roman"/>
          <w:b/>
          <w:color w:val="FF0000"/>
        </w:rPr>
        <w:t xml:space="preserve"> ____________________</w:t>
      </w:r>
      <w:r>
        <w:rPr>
          <w:rFonts w:ascii="Times New Roman" w:hAnsi="Times New Roman"/>
          <w:color w:val="FF0000"/>
        </w:rPr>
        <w:t xml:space="preserve"> </w:t>
      </w:r>
      <w:proofErr w:type="gramStart"/>
      <w:r>
        <w:rPr>
          <w:rFonts w:ascii="Times New Roman" w:hAnsi="Times New Roman"/>
          <w:color w:val="FF0000"/>
        </w:rPr>
        <w:t xml:space="preserve">_ </w:t>
      </w:r>
      <w:r>
        <w:rPr>
          <w:rFonts w:ascii="Times New Roman" w:hAnsi="Times New Roman"/>
        </w:rPr>
        <w:t xml:space="preserve"> A</w:t>
      </w:r>
      <w:proofErr w:type="gramEnd"/>
      <w:r>
        <w:rPr>
          <w:rFonts w:ascii="Times New Roman" w:hAnsi="Times New Roman"/>
        </w:rPr>
        <w:t xml:space="preserve"> homogeneous mixture in which all components are </w:t>
      </w:r>
      <w:r>
        <w:rPr>
          <w:rFonts w:ascii="Times New Roman" w:hAnsi="Times New Roman"/>
        </w:rPr>
        <w:br/>
        <w:t xml:space="preserve">                                                 dissolved in the same phase.</w:t>
      </w:r>
    </w:p>
    <w:p w:rsidR="00312371" w:rsidRDefault="00312371" w:rsidP="00312371">
      <w:pPr>
        <w:pStyle w:val="KTDF"/>
        <w:widowControl w:val="0"/>
        <w:spacing w:line="360" w:lineRule="auto"/>
        <w:ind w:left="0" w:firstLine="0"/>
      </w:pPr>
      <w:r>
        <w:rPr>
          <w:rFonts w:ascii="Times New Roman" w:hAnsi="Times New Roman"/>
          <w:b/>
          <w:sz w:val="24"/>
        </w:rPr>
        <w:t>26.</w:t>
      </w:r>
      <w:r>
        <w:rPr>
          <w:rFonts w:ascii="Times New Roman" w:hAnsi="Times New Roman"/>
          <w:b/>
          <w:color w:val="FF0000"/>
        </w:rPr>
        <w:t xml:space="preserve"> ____________________</w:t>
      </w:r>
      <w:r>
        <w:rPr>
          <w:rFonts w:ascii="Times New Roman" w:hAnsi="Times New Roman"/>
          <w:color w:val="FF0000"/>
        </w:rPr>
        <w:t xml:space="preserve"> _______ </w:t>
      </w:r>
      <w:r>
        <w:rPr>
          <w:rFonts w:ascii="Times New Roman" w:hAnsi="Times New Roman"/>
          <w:sz w:val="24"/>
        </w:rPr>
        <w:t xml:space="preserve"> A homogeneous mixture in which the various components are finely mixed, but not dissolved.</w:t>
      </w:r>
    </w:p>
    <w:sectPr w:rsidR="00312371" w:rsidSect="00377456">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Frutiger Bold">
    <w:altName w:val="Times New Roman"/>
    <w:charset w:val="00"/>
    <w:family w:val="auto"/>
    <w:pitch w:val="variable"/>
    <w:sig w:usb0="03000000" w:usb1="00000000" w:usb2="00000000" w:usb3="00000000" w:csb0="00000001" w:csb1="00000000"/>
  </w:font>
  <w:font w:name="Sabon">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D10C7"/>
    <w:multiLevelType w:val="hybridMultilevel"/>
    <w:tmpl w:val="AF4C7ACE"/>
    <w:lvl w:ilvl="0" w:tplc="B286743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5F1E56FD"/>
    <w:multiLevelType w:val="hybridMultilevel"/>
    <w:tmpl w:val="F800B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2A4399"/>
    <w:multiLevelType w:val="hybridMultilevel"/>
    <w:tmpl w:val="4F8636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D8943B3"/>
    <w:multiLevelType w:val="multilevel"/>
    <w:tmpl w:val="BB24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D808DD"/>
    <w:multiLevelType w:val="hybridMultilevel"/>
    <w:tmpl w:val="87AA18A4"/>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E01"/>
    <w:rsid w:val="00011BA3"/>
    <w:rsid w:val="000D0CB2"/>
    <w:rsid w:val="000D46FA"/>
    <w:rsid w:val="001A77EA"/>
    <w:rsid w:val="00233303"/>
    <w:rsid w:val="002428DA"/>
    <w:rsid w:val="00272E02"/>
    <w:rsid w:val="002B56C9"/>
    <w:rsid w:val="00312371"/>
    <w:rsid w:val="00312948"/>
    <w:rsid w:val="003414EC"/>
    <w:rsid w:val="00377456"/>
    <w:rsid w:val="003B4209"/>
    <w:rsid w:val="00442AB0"/>
    <w:rsid w:val="004617C0"/>
    <w:rsid w:val="00477130"/>
    <w:rsid w:val="004F6FF9"/>
    <w:rsid w:val="00624B4B"/>
    <w:rsid w:val="00625952"/>
    <w:rsid w:val="00663B6F"/>
    <w:rsid w:val="008666A4"/>
    <w:rsid w:val="008727BC"/>
    <w:rsid w:val="00973E01"/>
    <w:rsid w:val="00A36C22"/>
    <w:rsid w:val="00A5523F"/>
    <w:rsid w:val="00AF4427"/>
    <w:rsid w:val="00B652E8"/>
    <w:rsid w:val="00CD73E3"/>
    <w:rsid w:val="00D33D1D"/>
    <w:rsid w:val="00D861C3"/>
    <w:rsid w:val="00D963BD"/>
    <w:rsid w:val="00DE0C74"/>
    <w:rsid w:val="00F47636"/>
    <w:rsid w:val="00FB6049"/>
    <w:rsid w:val="00FC2582"/>
    <w:rsid w:val="00FF5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86040BE1-894F-4D78-A3CC-56C8B5BBB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4617C0"/>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semiHidden/>
    <w:unhideWhenUsed/>
    <w:qFormat/>
    <w:rsid w:val="004617C0"/>
    <w:pPr>
      <w:keepNext/>
      <w:keepLines/>
      <w:widowControl w:val="0"/>
      <w:autoSpaceDE w:val="0"/>
      <w:autoSpaceDN w:val="0"/>
      <w:adjustRightInd w:val="0"/>
      <w:spacing w:before="40" w:after="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2E02"/>
    <w:rPr>
      <w:color w:val="0000FF"/>
      <w:u w:val="single"/>
    </w:rPr>
  </w:style>
  <w:style w:type="paragraph" w:styleId="ListParagraph">
    <w:name w:val="List Paragraph"/>
    <w:basedOn w:val="Normal"/>
    <w:uiPriority w:val="34"/>
    <w:qFormat/>
    <w:rsid w:val="00312948"/>
    <w:pPr>
      <w:widowControl w:val="0"/>
      <w:autoSpaceDE w:val="0"/>
      <w:autoSpaceDN w:val="0"/>
      <w:adjustRightInd w:val="0"/>
      <w:spacing w:after="0" w:line="240" w:lineRule="auto"/>
      <w:ind w:left="720"/>
      <w:contextualSpacing/>
    </w:pPr>
    <w:rPr>
      <w:rFonts w:ascii="Arial" w:eastAsia="Times New Roman" w:hAnsi="Arial" w:cs="Times New Roman"/>
      <w:sz w:val="24"/>
      <w:szCs w:val="24"/>
    </w:rPr>
  </w:style>
  <w:style w:type="character" w:customStyle="1" w:styleId="Heading1Char">
    <w:name w:val="Heading 1 Char"/>
    <w:basedOn w:val="DefaultParagraphFont"/>
    <w:link w:val="Heading1"/>
    <w:rsid w:val="004617C0"/>
    <w:rPr>
      <w:rFonts w:ascii="Arial" w:eastAsia="Times New Roman" w:hAnsi="Arial" w:cs="Arial"/>
      <w:b/>
      <w:bCs/>
      <w:kern w:val="32"/>
      <w:sz w:val="32"/>
      <w:szCs w:val="32"/>
    </w:rPr>
  </w:style>
  <w:style w:type="character" w:customStyle="1" w:styleId="Heading2Char">
    <w:name w:val="Heading 2 Char"/>
    <w:basedOn w:val="DefaultParagraphFont"/>
    <w:link w:val="Heading2"/>
    <w:semiHidden/>
    <w:rsid w:val="004617C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rsid w:val="004617C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17C0"/>
    <w:rPr>
      <w:b/>
      <w:bCs/>
    </w:rPr>
  </w:style>
  <w:style w:type="character" w:customStyle="1" w:styleId="chemf">
    <w:name w:val="chemf"/>
    <w:basedOn w:val="DefaultParagraphFont"/>
    <w:rsid w:val="004617C0"/>
  </w:style>
  <w:style w:type="character" w:styleId="Emphasis">
    <w:name w:val="Emphasis"/>
    <w:basedOn w:val="DefaultParagraphFont"/>
    <w:qFormat/>
    <w:rsid w:val="004617C0"/>
    <w:rPr>
      <w:i/>
      <w:iCs/>
    </w:rPr>
  </w:style>
  <w:style w:type="character" w:styleId="FollowedHyperlink">
    <w:name w:val="FollowedHyperlink"/>
    <w:basedOn w:val="DefaultParagraphFont"/>
    <w:rsid w:val="004617C0"/>
    <w:rPr>
      <w:color w:val="800080"/>
      <w:u w:val="single"/>
    </w:rPr>
  </w:style>
  <w:style w:type="character" w:customStyle="1" w:styleId="spelle">
    <w:name w:val="spelle"/>
    <w:basedOn w:val="DefaultParagraphFont"/>
    <w:rsid w:val="004617C0"/>
  </w:style>
  <w:style w:type="character" w:customStyle="1" w:styleId="grame">
    <w:name w:val="grame"/>
    <w:basedOn w:val="DefaultParagraphFont"/>
    <w:rsid w:val="004617C0"/>
  </w:style>
  <w:style w:type="character" w:customStyle="1" w:styleId="watch-title">
    <w:name w:val="watch-title"/>
    <w:basedOn w:val="DefaultParagraphFont"/>
    <w:rsid w:val="004617C0"/>
  </w:style>
  <w:style w:type="paragraph" w:customStyle="1" w:styleId="story-body-text">
    <w:name w:val="story-body-text"/>
    <w:basedOn w:val="Normal"/>
    <w:rsid w:val="00D33D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eractive-leadin">
    <w:name w:val="interactive-leadin"/>
    <w:basedOn w:val="Normal"/>
    <w:rsid w:val="00D33D1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semiHidden/>
    <w:unhideWhenUsed/>
    <w:rsid w:val="000D0CB2"/>
    <w:rPr>
      <w:color w:val="2B579A"/>
      <w:shd w:val="clear" w:color="auto" w:fill="E6E6E6"/>
    </w:rPr>
  </w:style>
  <w:style w:type="paragraph" w:customStyle="1" w:styleId="KTH">
    <w:name w:val="KTH"/>
    <w:rsid w:val="00312371"/>
    <w:pPr>
      <w:overflowPunct w:val="0"/>
      <w:autoSpaceDE w:val="0"/>
      <w:autoSpaceDN w:val="0"/>
      <w:adjustRightInd w:val="0"/>
      <w:spacing w:after="160" w:line="220" w:lineRule="exact"/>
    </w:pPr>
    <w:rPr>
      <w:rFonts w:ascii="B Frutiger Bold" w:eastAsia="Times New Roman" w:hAnsi="B Frutiger Bold" w:cs="Times New Roman"/>
      <w:noProof/>
      <w:spacing w:val="60"/>
      <w:sz w:val="28"/>
      <w:szCs w:val="20"/>
    </w:rPr>
  </w:style>
  <w:style w:type="paragraph" w:customStyle="1" w:styleId="KTDF">
    <w:name w:val="KTDF"/>
    <w:rsid w:val="00312371"/>
    <w:pPr>
      <w:overflowPunct w:val="0"/>
      <w:autoSpaceDE w:val="0"/>
      <w:autoSpaceDN w:val="0"/>
      <w:adjustRightInd w:val="0"/>
      <w:spacing w:after="0" w:line="220" w:lineRule="exact"/>
      <w:ind w:left="238" w:hanging="238"/>
    </w:pPr>
    <w:rPr>
      <w:rFonts w:ascii="Sabon" w:eastAsia="Times New Roman" w:hAnsi="Sabon" w:cs="Times New Roman"/>
      <w:noProof/>
      <w:sz w:val="18"/>
      <w:szCs w:val="20"/>
    </w:rPr>
  </w:style>
  <w:style w:type="character" w:customStyle="1" w:styleId="KT">
    <w:name w:val="KT"/>
    <w:rsid w:val="00312371"/>
    <w:rPr>
      <w:rFonts w:ascii="B Frutiger Bold" w:hAnsi="B Frutiger Bold" w:cs="B Frutiger Bold" w:hint="cs"/>
      <w:color w:val="auto"/>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sua.us/chem1001/sampletest/01M1a.htm" TargetMode="External"/><Relationship Id="rId117" Type="http://schemas.openxmlformats.org/officeDocument/2006/relationships/hyperlink" Target="http://www.northcampus.net/Nomenclature/Acids/25Acids.html" TargetMode="External"/><Relationship Id="rId21" Type="http://schemas.openxmlformats.org/officeDocument/2006/relationships/hyperlink" Target="http://www.fccj.us/chm1025/sampletest/25M4fAns.htm" TargetMode="External"/><Relationship Id="rId42" Type="http://schemas.openxmlformats.org/officeDocument/2006/relationships/image" Target="media/image11.png"/><Relationship Id="rId47" Type="http://schemas.openxmlformats.org/officeDocument/2006/relationships/hyperlink" Target="http://www.chem4kids.com/files/elem_intro.html" TargetMode="Externa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0.jpeg"/><Relationship Id="rId89" Type="http://schemas.openxmlformats.org/officeDocument/2006/relationships/image" Target="media/image53.jpeg"/><Relationship Id="rId112" Type="http://schemas.openxmlformats.org/officeDocument/2006/relationships/hyperlink" Target="http://www.northcampus.net/Nomenclature/TernarySalts/25ternaryIonic.html" TargetMode="External"/><Relationship Id="rId133" Type="http://schemas.openxmlformats.org/officeDocument/2006/relationships/image" Target="media/image72.png"/><Relationship Id="rId138" Type="http://schemas.openxmlformats.org/officeDocument/2006/relationships/image" Target="media/image77.png"/><Relationship Id="rId16" Type="http://schemas.openxmlformats.org/officeDocument/2006/relationships/hyperlink" Target="http://www.fccj.us/chm1025/sampletest/25M4ac.htm" TargetMode="External"/><Relationship Id="rId107" Type="http://schemas.openxmlformats.org/officeDocument/2006/relationships/hyperlink" Target="http://en.wikipedia.org/wiki/Chemistry" TargetMode="External"/><Relationship Id="rId11" Type="http://schemas.openxmlformats.org/officeDocument/2006/relationships/hyperlink" Target="http://www.lsua.us/chem1001/sampletest/01M1bAnswer.htm" TargetMode="External"/><Relationship Id="rId32" Type="http://schemas.openxmlformats.org/officeDocument/2006/relationships/image" Target="media/image1.png"/><Relationship Id="rId37" Type="http://schemas.openxmlformats.org/officeDocument/2006/relationships/image" Target="media/image6.pn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jpeg"/><Relationship Id="rId79" Type="http://schemas.openxmlformats.org/officeDocument/2006/relationships/image" Target="media/image45.png"/><Relationship Id="rId102" Type="http://schemas.openxmlformats.org/officeDocument/2006/relationships/image" Target="media/image57.png"/><Relationship Id="rId123" Type="http://schemas.openxmlformats.org/officeDocument/2006/relationships/image" Target="media/image62.png"/><Relationship Id="rId128" Type="http://schemas.openxmlformats.org/officeDocument/2006/relationships/image" Target="media/image67.jpeg"/><Relationship Id="rId144" Type="http://schemas.openxmlformats.org/officeDocument/2006/relationships/hyperlink" Target="http://www.theguardian.com/science/chemistry" TargetMode="External"/><Relationship Id="rId149" Type="http://schemas.openxmlformats.org/officeDocument/2006/relationships/hyperlink" Target="http://www.riken.jp/en/pr/press/2015/20151231_1/" TargetMode="External"/><Relationship Id="rId5" Type="http://schemas.openxmlformats.org/officeDocument/2006/relationships/hyperlink" Target="http://www.fscj.me/chm1020/PowerPoint/03_lecture.ppt" TargetMode="External"/><Relationship Id="rId90" Type="http://schemas.openxmlformats.org/officeDocument/2006/relationships/hyperlink" Target="http://www.fccj.us/PolyatomicIons/McMurrayTable302.html" TargetMode="External"/><Relationship Id="rId95" Type="http://schemas.openxmlformats.org/officeDocument/2006/relationships/hyperlink" Target="http://www.fccj.us/PolyatomicIons/Hill05_T04.html" TargetMode="External"/><Relationship Id="rId22" Type="http://schemas.openxmlformats.org/officeDocument/2006/relationships/hyperlink" Target="http://www.lsua.us/chem1001/sampletest/01M4g.htm" TargetMode="External"/><Relationship Id="rId27" Type="http://schemas.openxmlformats.org/officeDocument/2006/relationships/hyperlink" Target="http://www.lsua.info/phsc1001/matterchart/matterchartfilled.html" TargetMode="External"/><Relationship Id="rId43" Type="http://schemas.openxmlformats.org/officeDocument/2006/relationships/image" Target="media/image12.png"/><Relationship Id="rId48" Type="http://schemas.openxmlformats.org/officeDocument/2006/relationships/image" Target="media/image16.png"/><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hyperlink" Target="http://www.northcampus.net/Nomenclature/TernarySaltFormula/25ternaryionicformula.html" TargetMode="External"/><Relationship Id="rId118" Type="http://schemas.openxmlformats.org/officeDocument/2006/relationships/hyperlink" Target="http://www.northcampus.net/Nomenclature/AcidFormulas/25AcidFormulas.html" TargetMode="External"/><Relationship Id="rId134" Type="http://schemas.openxmlformats.org/officeDocument/2006/relationships/image" Target="media/image73.png"/><Relationship Id="rId139" Type="http://schemas.openxmlformats.org/officeDocument/2006/relationships/image" Target="media/image78.png"/><Relationship Id="rId80" Type="http://schemas.openxmlformats.org/officeDocument/2006/relationships/image" Target="media/image46.png"/><Relationship Id="rId85" Type="http://schemas.openxmlformats.org/officeDocument/2006/relationships/image" Target="media/image51.png"/><Relationship Id="rId150" Type="http://schemas.openxmlformats.org/officeDocument/2006/relationships/hyperlink" Target="http://www.nature.com/news/element-113-at-last-1.11499" TargetMode="External"/><Relationship Id="rId12" Type="http://schemas.openxmlformats.org/officeDocument/2006/relationships/hyperlink" Target="http://www.lsua.us/chem1001/sampletest/01M1ck.htm" TargetMode="External"/><Relationship Id="rId17" Type="http://schemas.openxmlformats.org/officeDocument/2006/relationships/hyperlink" Target="http://www.fccj.us/chm1025/sampletest/25M4acAns.htm" TargetMode="External"/><Relationship Id="rId25" Type="http://schemas.openxmlformats.org/officeDocument/2006/relationships/hyperlink" Target="http://www.fccj.us/chm1025/sampletest/25M4dAns"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7.png"/><Relationship Id="rId67" Type="http://schemas.openxmlformats.org/officeDocument/2006/relationships/image" Target="media/image35.png"/><Relationship Id="rId103" Type="http://schemas.openxmlformats.org/officeDocument/2006/relationships/hyperlink" Target="http://www.fccj.us/PolyatomicIons/2YC3HowTeachPolyatomiIonsInChemistry.htm" TargetMode="External"/><Relationship Id="rId108" Type="http://schemas.openxmlformats.org/officeDocument/2006/relationships/hyperlink" Target="http://en.wikipedia.org/wiki/Sodium_phosphate" TargetMode="External"/><Relationship Id="rId116" Type="http://schemas.openxmlformats.org/officeDocument/2006/relationships/hyperlink" Target="http://www.northcampus.net/Nomenclature/AcidFormulas/25AcidFormulas.html" TargetMode="External"/><Relationship Id="rId124" Type="http://schemas.openxmlformats.org/officeDocument/2006/relationships/image" Target="media/image63.png"/><Relationship Id="rId129" Type="http://schemas.openxmlformats.org/officeDocument/2006/relationships/image" Target="media/image68.png"/><Relationship Id="rId137" Type="http://schemas.openxmlformats.org/officeDocument/2006/relationships/image" Target="media/image76.png"/><Relationship Id="rId20" Type="http://schemas.openxmlformats.org/officeDocument/2006/relationships/hyperlink" Target="http://www.fccj.us/chm1025/sampletest/01M4f.htm" TargetMode="External"/><Relationship Id="rId41" Type="http://schemas.openxmlformats.org/officeDocument/2006/relationships/image" Target="media/image10.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hyperlink" Target="http://www.northcampus.net/Nomenclature/Molecules/25BinaryCovalent.html" TargetMode="External"/><Relationship Id="rId83" Type="http://schemas.openxmlformats.org/officeDocument/2006/relationships/image" Target="media/image49.png"/><Relationship Id="rId88" Type="http://schemas.openxmlformats.org/officeDocument/2006/relationships/hyperlink" Target="http://www.northcampus.net/Nomenclature/BinaryIonicFormula/25BinaryIonicFormula.html" TargetMode="External"/><Relationship Id="rId91" Type="http://schemas.openxmlformats.org/officeDocument/2006/relationships/hyperlink" Target="http://www.fccj.us/PolyatomicIons/fg07_T03.html" TargetMode="External"/><Relationship Id="rId96" Type="http://schemas.openxmlformats.org/officeDocument/2006/relationships/image" Target="media/image54.jpeg"/><Relationship Id="rId111" Type="http://schemas.openxmlformats.org/officeDocument/2006/relationships/hyperlink" Target="http://www.youtube.com/watch?v=cXyxrzUw99A" TargetMode="External"/><Relationship Id="rId132" Type="http://schemas.openxmlformats.org/officeDocument/2006/relationships/image" Target="media/image71.png"/><Relationship Id="rId140" Type="http://schemas.openxmlformats.org/officeDocument/2006/relationships/image" Target="media/image79.png"/><Relationship Id="rId145" Type="http://schemas.openxmlformats.org/officeDocument/2006/relationships/hyperlink" Target="http://www.iupac.org/news/news-detail/article/discovery-and-assignment-of-elements-with-atomic-numbers-113-115-117-and-118.html"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fscj.me/chem1001/sampletest/25M1d1Sample.htm" TargetMode="External"/><Relationship Id="rId15" Type="http://schemas.openxmlformats.org/officeDocument/2006/relationships/hyperlink" Target="http://www.lsua.us/chem1001/sampletest/25M1C1SampleAnswer.htm" TargetMode="External"/><Relationship Id="rId23" Type="http://schemas.openxmlformats.org/officeDocument/2006/relationships/hyperlink" Target="http://www.lsua.us/chem1001/sampletest/01m4gAns.htm" TargetMode="External"/><Relationship Id="rId28" Type="http://schemas.openxmlformats.org/officeDocument/2006/relationships/hyperlink" Target="http://www.fccj.us/chm1025/sampletest/25M3pSample.htm" TargetMode="External"/><Relationship Id="rId36" Type="http://schemas.openxmlformats.org/officeDocument/2006/relationships/image" Target="media/image5.png"/><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hyperlink" Target="http://www.northcampus.net/Nomenclature/PolyatomicIonFormula/25PolyatomicIonFormula.html" TargetMode="External"/><Relationship Id="rId114" Type="http://schemas.openxmlformats.org/officeDocument/2006/relationships/image" Target="media/image58.emf"/><Relationship Id="rId119" Type="http://schemas.openxmlformats.org/officeDocument/2006/relationships/hyperlink" Target="http://www.fccj.us/chm1025/AssignmentOutline/M4PartG.htm" TargetMode="External"/><Relationship Id="rId127" Type="http://schemas.openxmlformats.org/officeDocument/2006/relationships/image" Target="media/image66.png"/><Relationship Id="rId10" Type="http://schemas.openxmlformats.org/officeDocument/2006/relationships/hyperlink" Target="http://www.lsua.us/chem1001/sampletest/01M1b.htm" TargetMode="External"/><Relationship Id="rId31" Type="http://schemas.openxmlformats.org/officeDocument/2006/relationships/hyperlink" Target="http://www.fscj.me/chm1020/Pathway4/SampleTests/Path4Chapter3VocabularyAnswers.htm" TargetMode="External"/><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hyperlink" Target="http://www.fccj.us/PolyatomicIons/KotzTable301.html" TargetMode="External"/><Relationship Id="rId99" Type="http://schemas.openxmlformats.org/officeDocument/2006/relationships/hyperlink" Target="http://www.fccj.us/PolyatomicIons/Taylor34OxygenRuleHandout.htm" TargetMode="External"/><Relationship Id="rId101" Type="http://schemas.openxmlformats.org/officeDocument/2006/relationships/hyperlink" Target="http://www.fccj.us/PolyatomicIons/TaylorChargeRuleHandout.htm" TargetMode="External"/><Relationship Id="rId122" Type="http://schemas.openxmlformats.org/officeDocument/2006/relationships/image" Target="media/image61.png"/><Relationship Id="rId130" Type="http://schemas.openxmlformats.org/officeDocument/2006/relationships/image" Target="media/image69.png"/><Relationship Id="rId135" Type="http://schemas.openxmlformats.org/officeDocument/2006/relationships/image" Target="media/image74.png"/><Relationship Id="rId143" Type="http://schemas.openxmlformats.org/officeDocument/2006/relationships/hyperlink" Target="http://www.theguardian.com/world/russia" TargetMode="External"/><Relationship Id="rId148" Type="http://schemas.openxmlformats.org/officeDocument/2006/relationships/hyperlink" Target="http://pac.iupac.org/publications/pac/74/5/0787/" TargetMode="External"/><Relationship Id="rId151" Type="http://schemas.openxmlformats.org/officeDocument/2006/relationships/hyperlink" Target="http://www.japantimes.co.jp/2004/09/30/announcements/japonium-said-to-be-heaviest-element/" TargetMode="External"/><Relationship Id="rId4" Type="http://schemas.openxmlformats.org/officeDocument/2006/relationships/webSettings" Target="webSettings.xml"/><Relationship Id="rId9" Type="http://schemas.openxmlformats.org/officeDocument/2006/relationships/hyperlink" Target="http://www.fscj.me/chem1001/sampletest/25M1dSampleAnswers.htm" TargetMode="External"/><Relationship Id="rId13" Type="http://schemas.openxmlformats.org/officeDocument/2006/relationships/hyperlink" Target="http://www.lsua.us/chem1001/sampletest/01M1ckAnswer.htm" TargetMode="External"/><Relationship Id="rId18" Type="http://schemas.openxmlformats.org/officeDocument/2006/relationships/hyperlink" Target="http://www.fccj.us/chm1025/sampletest/01M4e.htm" TargetMode="External"/><Relationship Id="rId39" Type="http://schemas.openxmlformats.org/officeDocument/2006/relationships/image" Target="media/image8.png"/><Relationship Id="rId109" Type="http://schemas.openxmlformats.org/officeDocument/2006/relationships/hyperlink" Target="http://web.tenafly.k12.nj.us/chemquest2/ternary_compounds.htm" TargetMode="External"/><Relationship Id="rId34" Type="http://schemas.openxmlformats.org/officeDocument/2006/relationships/image" Target="media/image3.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hyperlink" Target="http://www.northcampus.net/Nomenclature/MoleculeFormula/25BinaryMolecularFormula.html" TargetMode="External"/><Relationship Id="rId97" Type="http://schemas.openxmlformats.org/officeDocument/2006/relationships/hyperlink" Target="http://www.fccj.us/PolyatomicIons/polyionformula.html" TargetMode="External"/><Relationship Id="rId104" Type="http://schemas.openxmlformats.org/officeDocument/2006/relationships/hyperlink" Target="http://www.fscj.me/PolyatomicIons/25MemorizeList.htm" TargetMode="External"/><Relationship Id="rId120" Type="http://schemas.openxmlformats.org/officeDocument/2006/relationships/image" Target="media/image59.jpeg"/><Relationship Id="rId125" Type="http://schemas.openxmlformats.org/officeDocument/2006/relationships/image" Target="media/image64.png"/><Relationship Id="rId141" Type="http://schemas.openxmlformats.org/officeDocument/2006/relationships/image" Target="media/image80.png"/><Relationship Id="rId146" Type="http://schemas.openxmlformats.org/officeDocument/2006/relationships/hyperlink" Target="http://www.theguardian.com/world/japan" TargetMode="External"/><Relationship Id="rId7" Type="http://schemas.openxmlformats.org/officeDocument/2006/relationships/hyperlink" Target="http://www.fscj.me/chem1001/sampletest/25M1d1SampleAnswer.htm" TargetMode="External"/><Relationship Id="rId71" Type="http://schemas.openxmlformats.org/officeDocument/2006/relationships/image" Target="media/image39.png"/><Relationship Id="rId92" Type="http://schemas.openxmlformats.org/officeDocument/2006/relationships/hyperlink" Target="http://www.fccj.us/PolyatomicIons/SilverbergTable205.html" TargetMode="External"/><Relationship Id="rId2" Type="http://schemas.openxmlformats.org/officeDocument/2006/relationships/styles" Target="styles.xml"/><Relationship Id="rId29" Type="http://schemas.openxmlformats.org/officeDocument/2006/relationships/hyperlink" Target="http://www.fccj.us/chm1020/SampleTest/25M3pSampleAnswer.htm" TargetMode="External"/><Relationship Id="rId24" Type="http://schemas.openxmlformats.org/officeDocument/2006/relationships/hyperlink" Target="http://www.fccj.us/chm1025/sampletest/25M4d.htm"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4.png"/><Relationship Id="rId87" Type="http://schemas.openxmlformats.org/officeDocument/2006/relationships/hyperlink" Target="http://www.fscj.me/Nomenclature/BinarySalts/25BinaryIonicJT.html" TargetMode="External"/><Relationship Id="rId110" Type="http://schemas.openxmlformats.org/officeDocument/2006/relationships/hyperlink" Target="http://www.youtube.com/watch?v=8eJtYffLWKc" TargetMode="External"/><Relationship Id="rId115" Type="http://schemas.openxmlformats.org/officeDocument/2006/relationships/hyperlink" Target="http://www.northcampus.net/Nomenclature/Acids/25Acids.html" TargetMode="External"/><Relationship Id="rId131" Type="http://schemas.openxmlformats.org/officeDocument/2006/relationships/image" Target="media/image70.png"/><Relationship Id="rId136" Type="http://schemas.openxmlformats.org/officeDocument/2006/relationships/image" Target="media/image75.png"/><Relationship Id="rId61" Type="http://schemas.openxmlformats.org/officeDocument/2006/relationships/image" Target="media/image29.png"/><Relationship Id="rId82" Type="http://schemas.openxmlformats.org/officeDocument/2006/relationships/image" Target="media/image48.png"/><Relationship Id="rId152" Type="http://schemas.openxmlformats.org/officeDocument/2006/relationships/fontTable" Target="fontTable.xml"/><Relationship Id="rId19" Type="http://schemas.openxmlformats.org/officeDocument/2006/relationships/hyperlink" Target="http://www.fccj.us/chm1025/SampleTest/01m4eAns.htm" TargetMode="External"/><Relationship Id="rId14" Type="http://schemas.openxmlformats.org/officeDocument/2006/relationships/hyperlink" Target="http://www.lsua.us/chem1001/sampletest/25M1C1sample.htm" TargetMode="External"/><Relationship Id="rId30" Type="http://schemas.openxmlformats.org/officeDocument/2006/relationships/hyperlink" Target="http://www.fscj.me/chm1020/Pathway4/SampleTests/Path4Chapter3Vocabulary.htm" TargetMode="External"/><Relationship Id="rId35" Type="http://schemas.openxmlformats.org/officeDocument/2006/relationships/image" Target="media/image4.png"/><Relationship Id="rId56" Type="http://schemas.openxmlformats.org/officeDocument/2006/relationships/image" Target="media/image24.png"/><Relationship Id="rId77" Type="http://schemas.openxmlformats.org/officeDocument/2006/relationships/image" Target="media/image43.png"/><Relationship Id="rId100" Type="http://schemas.openxmlformats.org/officeDocument/2006/relationships/image" Target="media/image56.png"/><Relationship Id="rId105" Type="http://schemas.openxmlformats.org/officeDocument/2006/relationships/hyperlink" Target="http://www.northcampus.net/Nomenclature/PolyatomicIon/25PolyatomicIon.html" TargetMode="External"/><Relationship Id="rId126" Type="http://schemas.openxmlformats.org/officeDocument/2006/relationships/image" Target="media/image65.png"/><Relationship Id="rId147" Type="http://schemas.openxmlformats.org/officeDocument/2006/relationships/hyperlink" Target="http://www.iupac.org/news/news-detail/article/discovery-and-assignment-of-elements-with-atomic-numbers-113-115-117-and-118.html" TargetMode="External"/><Relationship Id="rId8" Type="http://schemas.openxmlformats.org/officeDocument/2006/relationships/hyperlink" Target="http://www.fscj.me/chem1001/sampletest/25M1dSample.htm" TargetMode="Externa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hyperlink" Target="http://www.fccj.us/PolyatomicIons/TilleryTable903.html" TargetMode="External"/><Relationship Id="rId98" Type="http://schemas.openxmlformats.org/officeDocument/2006/relationships/image" Target="media/image55.png"/><Relationship Id="rId121" Type="http://schemas.openxmlformats.org/officeDocument/2006/relationships/image" Target="media/image60.png"/><Relationship Id="rId142" Type="http://schemas.openxmlformats.org/officeDocument/2006/relationships/image" Target="media/image8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5785</Words>
  <Characters>32976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2</cp:revision>
  <dcterms:created xsi:type="dcterms:W3CDTF">2017-06-26T11:15:00Z</dcterms:created>
  <dcterms:modified xsi:type="dcterms:W3CDTF">2017-06-26T11:15:00Z</dcterms:modified>
</cp:coreProperties>
</file>